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9"/>
        <w:gridCol w:w="5283"/>
        <w:gridCol w:w="2789"/>
      </w:tblGrid>
      <w:tr w:rsidR="002D322C" w:rsidTr="002D322C">
        <w:trPr>
          <w:trHeight w:val="2745"/>
        </w:trPr>
        <w:tc>
          <w:tcPr>
            <w:tcW w:w="1629" w:type="dxa"/>
          </w:tcPr>
          <w:p w:rsidR="002D322C" w:rsidRDefault="002D322C" w:rsidP="002D322C">
            <w:pPr>
              <w:jc w:val="center"/>
              <w:rPr>
                <w:rFonts w:ascii="Verdana" w:hAnsi="Verdana"/>
                <w:b/>
                <w:sz w:val="18"/>
              </w:rPr>
            </w:pPr>
            <w:r>
              <w:rPr>
                <w:noProof/>
              </w:rPr>
              <w:drawing>
                <wp:inline distT="0" distB="0" distL="0" distR="0" wp14:anchorId="00DB217B" wp14:editId="71A01E1C">
                  <wp:extent cx="752475" cy="723900"/>
                  <wp:effectExtent l="0" t="0" r="9525" b="0"/>
                  <wp:docPr id="12" name="Imagen 1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scu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r w:rsidRPr="009536D9">
              <w:rPr>
                <w:rFonts w:ascii="Verdana" w:hAnsi="Verdana"/>
                <w:b/>
                <w:sz w:val="18"/>
              </w:rPr>
              <w:t xml:space="preserve"> </w:t>
            </w:r>
          </w:p>
          <w:p w:rsidR="002D322C" w:rsidRPr="009536D9" w:rsidRDefault="002D322C" w:rsidP="002D322C">
            <w:pPr>
              <w:jc w:val="center"/>
              <w:rPr>
                <w:rFonts w:ascii="Verdana" w:hAnsi="Verdana"/>
                <w:b/>
                <w:sz w:val="18"/>
              </w:rPr>
            </w:pPr>
            <w:r w:rsidRPr="009536D9">
              <w:rPr>
                <w:rFonts w:ascii="Verdana" w:hAnsi="Verdana"/>
                <w:b/>
                <w:sz w:val="18"/>
              </w:rPr>
              <w:t>Universidad de Murcia</w:t>
            </w:r>
          </w:p>
          <w:p w:rsidR="002D322C" w:rsidRDefault="002D322C" w:rsidP="00D56B4B">
            <w:pPr>
              <w:jc w:val="center"/>
              <w:rPr>
                <w:rFonts w:ascii="Verdana" w:hAnsi="Verdana"/>
                <w:b/>
                <w:color w:val="993300"/>
                <w:sz w:val="28"/>
                <w:szCs w:val="28"/>
              </w:rPr>
            </w:pPr>
          </w:p>
        </w:tc>
        <w:tc>
          <w:tcPr>
            <w:tcW w:w="5283" w:type="dxa"/>
          </w:tcPr>
          <w:p w:rsidR="002D322C" w:rsidRDefault="002D322C" w:rsidP="002D322C">
            <w:pPr>
              <w:pStyle w:val="NormalWeb"/>
              <w:spacing w:before="0" w:beforeAutospacing="0" w:after="0" w:afterAutospacing="0"/>
              <w:jc w:val="center"/>
            </w:pPr>
            <w:r>
              <w:rPr>
                <w:rFonts w:ascii="Arial" w:hAnsi="Arial" w:cs="Arial"/>
                <w:b/>
                <w:bCs/>
                <w:color w:val="800000"/>
                <w:sz w:val="52"/>
                <w:szCs w:val="72"/>
              </w:rPr>
              <w:t>RED</w:t>
            </w:r>
            <w:r>
              <w:t xml:space="preserve">. </w:t>
            </w:r>
          </w:p>
          <w:p w:rsidR="002D322C" w:rsidRPr="002D322C" w:rsidRDefault="002D322C" w:rsidP="002D322C">
            <w:pPr>
              <w:pStyle w:val="NormalWeb"/>
              <w:spacing w:before="0" w:beforeAutospacing="0" w:after="0" w:afterAutospacing="0"/>
              <w:jc w:val="center"/>
              <w:rPr>
                <w:sz w:val="20"/>
              </w:rPr>
            </w:pPr>
            <w:r w:rsidRPr="002D322C">
              <w:rPr>
                <w:rFonts w:ascii="Arial" w:hAnsi="Arial" w:cs="Arial"/>
                <w:b/>
                <w:bCs/>
                <w:color w:val="800000"/>
                <w:sz w:val="28"/>
                <w:szCs w:val="48"/>
                <w:lang w:val="es-ES_tradnl"/>
              </w:rPr>
              <w:t>R</w:t>
            </w:r>
            <w:r w:rsidRPr="002D322C">
              <w:rPr>
                <w:rFonts w:ascii="Arial" w:hAnsi="Arial" w:cs="Arial"/>
                <w:b/>
                <w:bCs/>
                <w:sz w:val="28"/>
                <w:szCs w:val="48"/>
                <w:lang w:val="es-ES_tradnl"/>
              </w:rPr>
              <w:t xml:space="preserve">evista de </w:t>
            </w:r>
            <w:r w:rsidRPr="002D322C">
              <w:rPr>
                <w:rFonts w:ascii="Arial" w:hAnsi="Arial" w:cs="Arial"/>
                <w:b/>
                <w:bCs/>
                <w:color w:val="800000"/>
                <w:sz w:val="28"/>
                <w:szCs w:val="48"/>
                <w:lang w:val="es-ES_tradnl"/>
              </w:rPr>
              <w:t>E</w:t>
            </w:r>
            <w:r w:rsidRPr="002D322C">
              <w:rPr>
                <w:rFonts w:ascii="Arial" w:hAnsi="Arial" w:cs="Arial"/>
                <w:b/>
                <w:bCs/>
                <w:sz w:val="28"/>
                <w:szCs w:val="48"/>
                <w:lang w:val="es-ES_tradnl"/>
              </w:rPr>
              <w:t xml:space="preserve">ducación a </w:t>
            </w:r>
            <w:r w:rsidRPr="002D322C">
              <w:rPr>
                <w:rFonts w:ascii="Arial" w:hAnsi="Arial" w:cs="Arial"/>
                <w:b/>
                <w:bCs/>
                <w:color w:val="800000"/>
                <w:sz w:val="28"/>
                <w:szCs w:val="48"/>
                <w:lang w:val="es-ES_tradnl"/>
              </w:rPr>
              <w:t>D</w:t>
            </w:r>
            <w:r w:rsidRPr="002D322C">
              <w:rPr>
                <w:rFonts w:ascii="Arial" w:hAnsi="Arial" w:cs="Arial"/>
                <w:b/>
                <w:bCs/>
                <w:sz w:val="28"/>
                <w:szCs w:val="48"/>
                <w:lang w:val="es-ES_tradnl"/>
              </w:rPr>
              <w:t>istancia</w:t>
            </w:r>
          </w:p>
          <w:p w:rsidR="002D322C" w:rsidRDefault="002D322C" w:rsidP="002D322C">
            <w:pPr>
              <w:pStyle w:val="NormalWeb"/>
              <w:pBdr>
                <w:top w:val="single" w:sz="24" w:space="0" w:color="auto"/>
                <w:bottom w:val="single" w:sz="24" w:space="0" w:color="auto"/>
              </w:pBdr>
              <w:spacing w:before="0" w:beforeAutospacing="0" w:after="0" w:afterAutospacing="0"/>
              <w:jc w:val="center"/>
              <w:rPr>
                <w:sz w:val="16"/>
              </w:rPr>
            </w:pPr>
            <w:r>
              <w:rPr>
                <w:rFonts w:ascii="Arial" w:hAnsi="Arial" w:cs="Arial"/>
                <w:b/>
                <w:bCs/>
                <w:sz w:val="16"/>
                <w:szCs w:val="20"/>
                <w:lang w:val="es-ES_tradnl"/>
              </w:rPr>
              <w:t>Publicación en línea. Murcia (España).</w:t>
            </w:r>
          </w:p>
          <w:p w:rsidR="002D322C" w:rsidRPr="002D322C" w:rsidRDefault="002D322C" w:rsidP="002D322C">
            <w:pPr>
              <w:pStyle w:val="NormalWeb"/>
              <w:spacing w:before="0" w:beforeAutospacing="0" w:after="0" w:afterAutospacing="0"/>
              <w:jc w:val="center"/>
              <w:rPr>
                <w:rFonts w:ascii="Arial" w:hAnsi="Arial" w:cs="Arial"/>
                <w:sz w:val="20"/>
              </w:rPr>
            </w:pPr>
            <w:r w:rsidRPr="002D322C">
              <w:rPr>
                <w:rFonts w:ascii="Arial" w:hAnsi="Arial" w:cs="Arial"/>
                <w:sz w:val="20"/>
              </w:rPr>
              <w:t xml:space="preserve">RED. </w:t>
            </w:r>
          </w:p>
          <w:p w:rsidR="002D322C" w:rsidRPr="002D322C" w:rsidRDefault="002D322C" w:rsidP="002D322C">
            <w:pPr>
              <w:pStyle w:val="NormalWeb"/>
              <w:spacing w:before="0" w:beforeAutospacing="0" w:after="0" w:afterAutospacing="0"/>
              <w:jc w:val="center"/>
              <w:rPr>
                <w:rFonts w:ascii="Arial" w:hAnsi="Arial" w:cs="Arial"/>
                <w:sz w:val="18"/>
              </w:rPr>
            </w:pPr>
            <w:r w:rsidRPr="002D322C">
              <w:rPr>
                <w:rFonts w:ascii="Arial" w:hAnsi="Arial" w:cs="Arial"/>
                <w:sz w:val="18"/>
              </w:rPr>
              <w:t>Revista de Educación a Distancia</w:t>
            </w:r>
          </w:p>
          <w:p w:rsidR="002D322C" w:rsidRPr="002D322C" w:rsidRDefault="002D322C" w:rsidP="002D322C">
            <w:pPr>
              <w:pStyle w:val="NormalWeb"/>
              <w:spacing w:before="0" w:beforeAutospacing="0" w:after="0" w:afterAutospacing="0"/>
              <w:jc w:val="center"/>
              <w:rPr>
                <w:rFonts w:ascii="Arial" w:hAnsi="Arial" w:cs="Arial"/>
                <w:sz w:val="18"/>
              </w:rPr>
            </w:pPr>
            <w:r w:rsidRPr="002D322C">
              <w:rPr>
                <w:rFonts w:ascii="Arial" w:hAnsi="Arial" w:cs="Arial"/>
                <w:sz w:val="18"/>
              </w:rPr>
              <w:t>Publicación en línea. Murcia (España).</w:t>
            </w:r>
          </w:p>
          <w:p w:rsidR="002D322C" w:rsidRDefault="002D322C" w:rsidP="002D322C">
            <w:pPr>
              <w:jc w:val="center"/>
              <w:rPr>
                <w:rFonts w:ascii="Verdana" w:hAnsi="Verdana"/>
                <w:b/>
                <w:color w:val="993300"/>
                <w:sz w:val="28"/>
                <w:szCs w:val="28"/>
              </w:rPr>
            </w:pPr>
            <w:r w:rsidRPr="002D322C">
              <w:rPr>
                <w:rFonts w:ascii="Arial" w:hAnsi="Arial" w:cs="Arial"/>
                <w:sz w:val="18"/>
              </w:rPr>
              <w:t>www.um.es/ead/red</w:t>
            </w:r>
          </w:p>
        </w:tc>
        <w:tc>
          <w:tcPr>
            <w:tcW w:w="2789" w:type="dxa"/>
          </w:tcPr>
          <w:p w:rsidR="002D322C" w:rsidRDefault="002D322C" w:rsidP="00D56B4B">
            <w:pPr>
              <w:jc w:val="center"/>
              <w:rPr>
                <w:rFonts w:ascii="Verdana" w:hAnsi="Verdana"/>
                <w:b/>
                <w:color w:val="993300"/>
                <w:sz w:val="28"/>
                <w:szCs w:val="28"/>
              </w:rPr>
            </w:pPr>
            <w:r w:rsidRPr="002D322C">
              <w:rPr>
                <w:rFonts w:ascii="Arial" w:hAnsi="Arial" w:cs="Arial"/>
                <w:noProof/>
                <w:sz w:val="20"/>
              </w:rPr>
              <w:drawing>
                <wp:inline distT="0" distB="0" distL="0" distR="0" wp14:anchorId="26AFFB61" wp14:editId="484B8A22">
                  <wp:extent cx="1447800" cy="1152525"/>
                  <wp:effectExtent l="0" t="0" r="0" b="9525"/>
                  <wp:docPr id="23" name="Imagen 23" descr="http://bibliotecas.unileon.es/ciencias-economicas-empresariales/files/2015/03/WEB-OF-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ibliotecas.unileon.es/ciencias-economicas-empresariales/files/2015/03/WEB-OF-SCIENC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r w:rsidRPr="002D322C">
              <w:rPr>
                <w:rFonts w:ascii="Arial" w:hAnsi="Arial" w:cs="Arial"/>
                <w:noProof/>
                <w:sz w:val="20"/>
              </w:rPr>
              <w:drawing>
                <wp:inline distT="0" distB="0" distL="0" distR="0" wp14:anchorId="14FF28A6" wp14:editId="1BC72A2B">
                  <wp:extent cx="1533896" cy="590550"/>
                  <wp:effectExtent l="0" t="0" r="9525" b="0"/>
                  <wp:docPr id="3" name="Imagen 3" descr="http://www.um.es/ead/red/sello_calidad_revistas_2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es/ead/red/sello_calidad_revistas_201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896" cy="590550"/>
                          </a:xfrm>
                          <a:prstGeom prst="rect">
                            <a:avLst/>
                          </a:prstGeom>
                          <a:noFill/>
                          <a:ln>
                            <a:noFill/>
                          </a:ln>
                        </pic:spPr>
                      </pic:pic>
                    </a:graphicData>
                  </a:graphic>
                </wp:inline>
              </w:drawing>
            </w:r>
          </w:p>
        </w:tc>
      </w:tr>
    </w:tbl>
    <w:p w:rsidR="00324F7E" w:rsidRPr="007A2E70" w:rsidRDefault="00E36D1F" w:rsidP="00D56B4B">
      <w:pPr>
        <w:jc w:val="center"/>
        <w:rPr>
          <w:rFonts w:ascii="Verdana" w:hAnsi="Verdana"/>
          <w:b/>
          <w:color w:val="993300"/>
          <w:sz w:val="28"/>
          <w:szCs w:val="28"/>
        </w:rPr>
      </w:pPr>
      <w:r>
        <w:rPr>
          <w:rFonts w:ascii="Verdana" w:hAnsi="Verdana"/>
          <w:b/>
          <w:color w:val="993300"/>
          <w:sz w:val="28"/>
          <w:szCs w:val="28"/>
        </w:rPr>
        <w:t>Cuestionario</w:t>
      </w:r>
      <w:r w:rsidR="00D56B4B" w:rsidRPr="007A2E70">
        <w:rPr>
          <w:rFonts w:ascii="Verdana" w:hAnsi="Verdana"/>
          <w:b/>
          <w:color w:val="993300"/>
          <w:sz w:val="28"/>
          <w:szCs w:val="28"/>
        </w:rPr>
        <w:t xml:space="preserve"> para la revisión de artículos </w:t>
      </w:r>
    </w:p>
    <w:p w:rsidR="00FC6391" w:rsidRPr="007A2E70" w:rsidRDefault="00D56B4B" w:rsidP="00D56B4B">
      <w:pPr>
        <w:jc w:val="center"/>
        <w:rPr>
          <w:rFonts w:ascii="Verdana" w:hAnsi="Verdana"/>
          <w:b/>
          <w:color w:val="993300"/>
          <w:sz w:val="28"/>
          <w:szCs w:val="28"/>
        </w:rPr>
      </w:pPr>
      <w:r w:rsidRPr="007A2E70">
        <w:rPr>
          <w:rFonts w:ascii="Verdana" w:hAnsi="Verdana"/>
          <w:color w:val="993300"/>
          <w:sz w:val="22"/>
          <w:szCs w:val="22"/>
        </w:rPr>
        <w:t xml:space="preserve">Versión </w:t>
      </w:r>
      <w:r w:rsidR="00B7096F">
        <w:rPr>
          <w:rFonts w:ascii="Verdana" w:hAnsi="Verdana"/>
          <w:color w:val="993300"/>
          <w:sz w:val="22"/>
          <w:szCs w:val="22"/>
        </w:rPr>
        <w:t>Noviem</w:t>
      </w:r>
      <w:r w:rsidR="00B52BC1">
        <w:rPr>
          <w:rFonts w:ascii="Verdana" w:hAnsi="Verdana"/>
          <w:color w:val="993300"/>
          <w:sz w:val="22"/>
          <w:szCs w:val="22"/>
        </w:rPr>
        <w:t>bre</w:t>
      </w:r>
      <w:r w:rsidR="009536D9" w:rsidRPr="007A2E70">
        <w:rPr>
          <w:rFonts w:ascii="Verdana" w:hAnsi="Verdana"/>
          <w:color w:val="993300"/>
          <w:sz w:val="22"/>
          <w:szCs w:val="22"/>
        </w:rPr>
        <w:t xml:space="preserve"> de 201</w:t>
      </w:r>
      <w:r w:rsidR="00B7096F">
        <w:rPr>
          <w:rFonts w:ascii="Verdana" w:hAnsi="Verdana"/>
          <w:color w:val="993300"/>
          <w:sz w:val="22"/>
          <w:szCs w:val="22"/>
        </w:rPr>
        <w:t>7</w:t>
      </w:r>
    </w:p>
    <w:p w:rsidR="00E36D1F" w:rsidRPr="00D87FAF" w:rsidRDefault="00E36D1F" w:rsidP="006F1209">
      <w:pPr>
        <w:spacing w:before="120"/>
        <w:rPr>
          <w:rFonts w:ascii="Arial" w:hAnsi="Arial" w:cs="Arial"/>
          <w:sz w:val="20"/>
          <w:szCs w:val="20"/>
        </w:rPr>
      </w:pPr>
      <w:r w:rsidRPr="00D87FAF">
        <w:rPr>
          <w:rFonts w:ascii="Arial" w:hAnsi="Arial" w:cs="Arial"/>
          <w:sz w:val="20"/>
          <w:szCs w:val="20"/>
        </w:rPr>
        <w:t xml:space="preserve">Estimado/a colega: </w:t>
      </w:r>
    </w:p>
    <w:p w:rsidR="00B7096F" w:rsidRDefault="00E36D1F" w:rsidP="006F1209">
      <w:pPr>
        <w:spacing w:before="120"/>
        <w:jc w:val="both"/>
        <w:rPr>
          <w:rFonts w:ascii="Arial" w:hAnsi="Arial" w:cs="Arial"/>
          <w:sz w:val="20"/>
          <w:szCs w:val="20"/>
        </w:rPr>
      </w:pPr>
      <w:r w:rsidRPr="00D87FAF">
        <w:rPr>
          <w:rFonts w:ascii="Arial" w:hAnsi="Arial" w:cs="Arial"/>
          <w:sz w:val="20"/>
          <w:szCs w:val="20"/>
        </w:rPr>
        <w:t>El presente cuestionario es para que, en función de su reconocida experticia sobre el tema, evalúe el manuscrito adjunto con vistas a su publicación en RED (</w:t>
      </w:r>
      <w:hyperlink r:id="rId12" w:history="1">
        <w:r w:rsidRPr="00D87FAF">
          <w:rPr>
            <w:rStyle w:val="Hipervnculo"/>
            <w:rFonts w:ascii="Arial" w:hAnsi="Arial" w:cs="Arial"/>
            <w:color w:val="auto"/>
            <w:sz w:val="20"/>
            <w:szCs w:val="20"/>
          </w:rPr>
          <w:t>http://www.um.es/ead/red/</w:t>
        </w:r>
      </w:hyperlink>
      <w:r w:rsidRPr="00D87FAF">
        <w:rPr>
          <w:rFonts w:ascii="Arial" w:hAnsi="Arial" w:cs="Arial"/>
          <w:sz w:val="20"/>
          <w:szCs w:val="20"/>
        </w:rPr>
        <w:t xml:space="preserve">). </w:t>
      </w:r>
    </w:p>
    <w:p w:rsidR="00E36D1F" w:rsidRPr="00D87FAF" w:rsidRDefault="00E36D1F" w:rsidP="006F1209">
      <w:pPr>
        <w:spacing w:before="120"/>
        <w:jc w:val="both"/>
        <w:rPr>
          <w:rFonts w:ascii="Arial" w:hAnsi="Arial" w:cs="Arial"/>
          <w:sz w:val="20"/>
          <w:szCs w:val="20"/>
        </w:rPr>
      </w:pPr>
      <w:r w:rsidRPr="00D87FAF">
        <w:rPr>
          <w:rFonts w:ascii="Arial" w:hAnsi="Arial" w:cs="Arial"/>
          <w:sz w:val="20"/>
          <w:szCs w:val="20"/>
        </w:rPr>
        <w:t>En nombre de la entidad editora y de los consejos de edición le agradezco su inestimable ayuda y le ruego nos devuelva la revisión antes de</w:t>
      </w:r>
      <w:r w:rsidR="00B7096F">
        <w:rPr>
          <w:rFonts w:ascii="Arial" w:hAnsi="Arial" w:cs="Arial"/>
          <w:sz w:val="20"/>
          <w:szCs w:val="20"/>
        </w:rPr>
        <w:t xml:space="preserve"> </w:t>
      </w:r>
      <w:r w:rsidRPr="00D87FAF">
        <w:rPr>
          <w:rFonts w:ascii="Arial" w:hAnsi="Arial" w:cs="Arial"/>
          <w:sz w:val="20"/>
          <w:szCs w:val="20"/>
        </w:rPr>
        <w:t>l</w:t>
      </w:r>
      <w:r w:rsidR="00B7096F">
        <w:rPr>
          <w:rFonts w:ascii="Arial" w:hAnsi="Arial" w:cs="Arial"/>
          <w:sz w:val="20"/>
          <w:szCs w:val="20"/>
        </w:rPr>
        <w:t>a</w:t>
      </w:r>
      <w:r w:rsidRPr="00D87FAF">
        <w:rPr>
          <w:rFonts w:ascii="Arial" w:hAnsi="Arial" w:cs="Arial"/>
          <w:sz w:val="20"/>
          <w:szCs w:val="20"/>
        </w:rPr>
        <w:t xml:space="preserve"> </w:t>
      </w:r>
      <w:r w:rsidR="00B7096F">
        <w:rPr>
          <w:rFonts w:ascii="Arial" w:hAnsi="Arial" w:cs="Arial"/>
          <w:sz w:val="20"/>
          <w:szCs w:val="20"/>
        </w:rPr>
        <w:t>fecha que se establece como máxima en el mensaje al que este documento le ha llegado adjunto</w:t>
      </w:r>
      <w:r w:rsidRPr="00D87FAF">
        <w:rPr>
          <w:rFonts w:ascii="Arial" w:hAnsi="Arial" w:cs="Arial"/>
          <w:sz w:val="20"/>
          <w:szCs w:val="20"/>
        </w:rPr>
        <w:t>.</w:t>
      </w:r>
    </w:p>
    <w:p w:rsidR="00E36D1F" w:rsidRPr="00D87FAF" w:rsidRDefault="00E36D1F" w:rsidP="006F1209">
      <w:pPr>
        <w:spacing w:before="120"/>
        <w:jc w:val="both"/>
        <w:rPr>
          <w:rFonts w:ascii="Arial" w:hAnsi="Arial" w:cs="Arial"/>
          <w:sz w:val="20"/>
          <w:szCs w:val="20"/>
        </w:rPr>
      </w:pPr>
      <w:r w:rsidRPr="00D87FAF">
        <w:rPr>
          <w:rFonts w:ascii="Arial" w:hAnsi="Arial" w:cs="Arial"/>
          <w:sz w:val="20"/>
          <w:szCs w:val="20"/>
        </w:rPr>
        <w:t>Les recuerdo que</w:t>
      </w:r>
      <w:r w:rsidRPr="00D87FAF">
        <w:rPr>
          <w:rStyle w:val="apple-converted-space"/>
          <w:rFonts w:ascii="Arial" w:hAnsi="Arial" w:cs="Arial"/>
          <w:sz w:val="20"/>
          <w:szCs w:val="20"/>
        </w:rPr>
        <w:t> </w:t>
      </w:r>
      <w:r w:rsidRPr="00D87FAF">
        <w:rPr>
          <w:rStyle w:val="nfasis"/>
          <w:rFonts w:ascii="Arial" w:hAnsi="Arial" w:cs="Arial"/>
          <w:sz w:val="20"/>
          <w:szCs w:val="20"/>
        </w:rPr>
        <w:t>RED Revista de Educación a Distancia, </w:t>
      </w:r>
      <w:r w:rsidRPr="00D87FAF">
        <w:rPr>
          <w:rStyle w:val="apple-converted-space"/>
          <w:rFonts w:ascii="Arial" w:hAnsi="Arial" w:cs="Arial"/>
          <w:i/>
          <w:iCs/>
          <w:sz w:val="20"/>
          <w:szCs w:val="20"/>
        </w:rPr>
        <w:t> </w:t>
      </w:r>
      <w:r w:rsidRPr="00D87FAF">
        <w:rPr>
          <w:rFonts w:ascii="Arial" w:hAnsi="Arial" w:cs="Arial"/>
          <w:sz w:val="20"/>
          <w:szCs w:val="20"/>
        </w:rPr>
        <w:t>como revista de Ciencias Sociales</w:t>
      </w:r>
      <w:r w:rsidRPr="00D87FAF">
        <w:rPr>
          <w:rStyle w:val="nfasis"/>
          <w:rFonts w:ascii="Arial" w:hAnsi="Arial" w:cs="Arial"/>
          <w:sz w:val="20"/>
          <w:szCs w:val="20"/>
        </w:rPr>
        <w:t>,</w:t>
      </w:r>
      <w:r w:rsidRPr="00D87FAF">
        <w:rPr>
          <w:rStyle w:val="apple-converted-space"/>
          <w:rFonts w:ascii="Arial" w:hAnsi="Arial" w:cs="Arial"/>
          <w:i/>
          <w:iCs/>
          <w:sz w:val="20"/>
          <w:szCs w:val="20"/>
        </w:rPr>
        <w:t> </w:t>
      </w:r>
      <w:r w:rsidRPr="00D87FAF">
        <w:rPr>
          <w:rFonts w:ascii="Arial" w:hAnsi="Arial" w:cs="Arial"/>
          <w:sz w:val="20"/>
          <w:szCs w:val="20"/>
        </w:rPr>
        <w:t>tiene un proceso "ciego", o “ciego simple”, de revisión:</w:t>
      </w:r>
      <w:r w:rsidRPr="00D87FAF">
        <w:rPr>
          <w:rStyle w:val="apple-converted-space"/>
          <w:rFonts w:ascii="Arial" w:hAnsi="Arial" w:cs="Arial"/>
          <w:sz w:val="20"/>
          <w:szCs w:val="20"/>
        </w:rPr>
        <w:t> </w:t>
      </w:r>
      <w:r w:rsidRPr="00D87FAF">
        <w:rPr>
          <w:rFonts w:ascii="Arial" w:hAnsi="Arial" w:cs="Arial"/>
          <w:sz w:val="20"/>
          <w:szCs w:val="20"/>
        </w:rPr>
        <w:t xml:space="preserve">A los autores no se les dice quién revisa su artículo, pero los árbitros sí conocen el nombre de los autores cuyos trabajos examinan. Se trata </w:t>
      </w:r>
      <w:proofErr w:type="gramStart"/>
      <w:r w:rsidRPr="00D87FAF">
        <w:rPr>
          <w:rFonts w:ascii="Arial" w:hAnsi="Arial" w:cs="Arial"/>
          <w:sz w:val="20"/>
          <w:szCs w:val="20"/>
        </w:rPr>
        <w:t>del</w:t>
      </w:r>
      <w:proofErr w:type="gramEnd"/>
      <w:r w:rsidRPr="00D87FAF">
        <w:rPr>
          <w:rFonts w:ascii="Arial" w:hAnsi="Arial" w:cs="Arial"/>
          <w:sz w:val="20"/>
          <w:szCs w:val="20"/>
        </w:rPr>
        <w:t xml:space="preserve"> método conocido por (</w:t>
      </w:r>
      <w:proofErr w:type="spellStart"/>
      <w:r w:rsidRPr="00D87FAF">
        <w:rPr>
          <w:rFonts w:ascii="Arial" w:hAnsi="Arial" w:cs="Arial"/>
          <w:sz w:val="20"/>
          <w:szCs w:val="20"/>
        </w:rPr>
        <w:t>Lock</w:t>
      </w:r>
      <w:proofErr w:type="spellEnd"/>
      <w:r w:rsidRPr="00D87FAF">
        <w:rPr>
          <w:rFonts w:ascii="Arial" w:hAnsi="Arial" w:cs="Arial"/>
          <w:sz w:val="20"/>
          <w:szCs w:val="20"/>
        </w:rPr>
        <w:t> ,1985) par simple-ciego (</w:t>
      </w:r>
      <w:r w:rsidRPr="00D87FAF">
        <w:rPr>
          <w:rFonts w:ascii="Arial" w:hAnsi="Arial" w:cs="Arial"/>
          <w:i/>
          <w:iCs/>
          <w:sz w:val="20"/>
          <w:szCs w:val="20"/>
        </w:rPr>
        <w:t>SBPR single-</w:t>
      </w:r>
      <w:proofErr w:type="spellStart"/>
      <w:r w:rsidRPr="00D87FAF">
        <w:rPr>
          <w:rFonts w:ascii="Arial" w:hAnsi="Arial" w:cs="Arial"/>
          <w:i/>
          <w:iCs/>
          <w:sz w:val="20"/>
          <w:szCs w:val="20"/>
        </w:rPr>
        <w:t>blind</w:t>
      </w:r>
      <w:proofErr w:type="spellEnd"/>
      <w:r w:rsidRPr="00D87FAF">
        <w:rPr>
          <w:rFonts w:ascii="Arial" w:hAnsi="Arial" w:cs="Arial"/>
          <w:i/>
          <w:iCs/>
          <w:sz w:val="20"/>
          <w:szCs w:val="20"/>
        </w:rPr>
        <w:t> peer </w:t>
      </w:r>
      <w:proofErr w:type="spellStart"/>
      <w:r w:rsidRPr="00D87FAF">
        <w:rPr>
          <w:rFonts w:ascii="Arial" w:hAnsi="Arial" w:cs="Arial"/>
          <w:i/>
          <w:iCs/>
          <w:sz w:val="20"/>
          <w:szCs w:val="20"/>
        </w:rPr>
        <w:t>review</w:t>
      </w:r>
      <w:proofErr w:type="spellEnd"/>
      <w:r w:rsidRPr="00D87FAF">
        <w:rPr>
          <w:rFonts w:ascii="Arial" w:hAnsi="Arial" w:cs="Arial"/>
          <w:sz w:val="20"/>
          <w:szCs w:val="20"/>
        </w:rPr>
        <w:t xml:space="preserve">). Ver </w:t>
      </w:r>
      <w:hyperlink r:id="rId13" w:history="1">
        <w:r w:rsidRPr="00D87FAF">
          <w:rPr>
            <w:rStyle w:val="Hipervnculo"/>
            <w:rFonts w:ascii="Arial" w:hAnsi="Arial" w:cs="Arial"/>
            <w:color w:val="auto"/>
            <w:sz w:val="20"/>
            <w:szCs w:val="20"/>
          </w:rPr>
          <w:t>http://www.um.es/ead/red/normasRED.htm</w:t>
        </w:r>
      </w:hyperlink>
    </w:p>
    <w:p w:rsidR="00E36D1F" w:rsidRPr="00D87FAF" w:rsidRDefault="00E36D1F" w:rsidP="006F1209">
      <w:pPr>
        <w:spacing w:before="120"/>
        <w:jc w:val="both"/>
        <w:rPr>
          <w:rFonts w:ascii="Arial" w:hAnsi="Arial" w:cs="Arial"/>
          <w:sz w:val="20"/>
          <w:szCs w:val="20"/>
        </w:rPr>
      </w:pPr>
      <w:r w:rsidRPr="00D87FAF">
        <w:rPr>
          <w:rFonts w:ascii="Arial" w:hAnsi="Arial" w:cs="Arial"/>
          <w:sz w:val="20"/>
          <w:szCs w:val="20"/>
        </w:rPr>
        <w:t>RED se basa en el concepto de comunidad profesional de investigadores, por eso cuando los autores presentan sus manuscritos se les pide un compromiso en la tarea de revisar por pares. Si usted ha sido seleccionado existe la posibilidad de que lo haya sido en función de ese compromiso y por la naturaleza de sus contribuciones.</w:t>
      </w:r>
      <w:r w:rsidR="00B7096F">
        <w:rPr>
          <w:rFonts w:ascii="Arial" w:hAnsi="Arial" w:cs="Arial"/>
          <w:sz w:val="20"/>
          <w:szCs w:val="20"/>
        </w:rPr>
        <w:t xml:space="preserve"> Incluso es posible que otros coautores de una misma publicación en la que usted ha participado como autor lo reciban.</w:t>
      </w:r>
    </w:p>
    <w:p w:rsidR="00D87FAF" w:rsidRDefault="00D87FAF" w:rsidP="006F1209">
      <w:pPr>
        <w:spacing w:before="120"/>
        <w:jc w:val="both"/>
        <w:rPr>
          <w:rFonts w:ascii="Arial" w:hAnsi="Arial" w:cs="Arial"/>
          <w:sz w:val="20"/>
          <w:szCs w:val="20"/>
        </w:rPr>
      </w:pPr>
      <w:r w:rsidRPr="00D87FAF">
        <w:rPr>
          <w:rFonts w:ascii="Arial" w:hAnsi="Arial" w:cs="Arial"/>
          <w:sz w:val="20"/>
          <w:szCs w:val="20"/>
        </w:rPr>
        <w:t>RED</w:t>
      </w:r>
      <w:r w:rsidRPr="00D87FAF">
        <w:rPr>
          <w:rStyle w:val="apple-converted-space"/>
          <w:rFonts w:ascii="Arial" w:hAnsi="Arial" w:cs="Arial"/>
          <w:sz w:val="20"/>
          <w:szCs w:val="20"/>
        </w:rPr>
        <w:t xml:space="preserve"> es una publicación indexada en la Web of </w:t>
      </w:r>
      <w:proofErr w:type="spellStart"/>
      <w:r w:rsidRPr="00D87FAF">
        <w:rPr>
          <w:rStyle w:val="apple-converted-space"/>
          <w:rFonts w:ascii="Arial" w:hAnsi="Arial" w:cs="Arial"/>
          <w:sz w:val="20"/>
          <w:szCs w:val="20"/>
        </w:rPr>
        <w:t>Science</w:t>
      </w:r>
      <w:proofErr w:type="spellEnd"/>
      <w:r w:rsidRPr="00D87FAF">
        <w:rPr>
          <w:rStyle w:val="apple-converted-space"/>
          <w:rFonts w:ascii="Arial" w:hAnsi="Arial" w:cs="Arial"/>
          <w:sz w:val="20"/>
          <w:szCs w:val="20"/>
        </w:rPr>
        <w:t xml:space="preserve"> </w:t>
      </w:r>
      <w:r w:rsidR="00B52BC1">
        <w:rPr>
          <w:rStyle w:val="apple-converted-space"/>
          <w:rFonts w:ascii="Arial" w:hAnsi="Arial" w:cs="Arial"/>
          <w:sz w:val="20"/>
          <w:szCs w:val="20"/>
        </w:rPr>
        <w:t xml:space="preserve">(ESCI) </w:t>
      </w:r>
      <w:r w:rsidRPr="00D87FAF">
        <w:rPr>
          <w:rStyle w:val="apple-converted-space"/>
          <w:rFonts w:ascii="Arial" w:hAnsi="Arial" w:cs="Arial"/>
          <w:sz w:val="20"/>
          <w:szCs w:val="20"/>
        </w:rPr>
        <w:t>- Thomson Reuters y con el certificado de calidad de FECYT con la calificación de EXCELENTE, por tanto hemos de velar por la calidad y rigor de los artículos de manera que se ajusten a las modalidades descritas en las normas de publicación (</w:t>
      </w:r>
      <w:hyperlink r:id="rId14" w:history="1">
        <w:r w:rsidRPr="00D87FAF">
          <w:rPr>
            <w:rStyle w:val="Hipervnculo"/>
            <w:rFonts w:ascii="Arial" w:hAnsi="Arial" w:cs="Arial"/>
            <w:sz w:val="20"/>
            <w:szCs w:val="20"/>
          </w:rPr>
          <w:t>http://www.um.es/ead/red/normasRED.htm</w:t>
        </w:r>
      </w:hyperlink>
      <w:r w:rsidRPr="00D87FAF">
        <w:rPr>
          <w:rStyle w:val="apple-converted-space"/>
          <w:rFonts w:ascii="Arial" w:hAnsi="Arial" w:cs="Arial"/>
          <w:sz w:val="20"/>
          <w:szCs w:val="20"/>
        </w:rPr>
        <w:t>)</w:t>
      </w:r>
      <w:r w:rsidR="00B52BC1">
        <w:rPr>
          <w:rStyle w:val="apple-converted-space"/>
          <w:rFonts w:ascii="Arial" w:hAnsi="Arial" w:cs="Arial"/>
          <w:sz w:val="20"/>
          <w:szCs w:val="20"/>
        </w:rPr>
        <w:t xml:space="preserve"> y cumplan las declaraciones de ética y de buena práctica de RED</w:t>
      </w:r>
      <w:r w:rsidRPr="00D87FAF">
        <w:rPr>
          <w:rStyle w:val="apple-converted-space"/>
          <w:rFonts w:ascii="Arial" w:hAnsi="Arial" w:cs="Arial"/>
          <w:sz w:val="20"/>
          <w:szCs w:val="20"/>
        </w:rPr>
        <w:t xml:space="preserve">. En particular RED </w:t>
      </w:r>
      <w:r w:rsidRPr="00D87FAF">
        <w:rPr>
          <w:rFonts w:ascii="Arial" w:hAnsi="Arial" w:cs="Arial"/>
          <w:sz w:val="20"/>
          <w:szCs w:val="20"/>
        </w:rPr>
        <w:t>tiene establecido que, en los casos de artículos que incluyan una o más investigaciones, </w:t>
      </w:r>
      <w:r w:rsidRPr="00D87FAF">
        <w:rPr>
          <w:rStyle w:val="apple-converted-space"/>
          <w:rFonts w:ascii="Arial" w:hAnsi="Arial" w:cs="Arial"/>
          <w:sz w:val="20"/>
          <w:szCs w:val="20"/>
        </w:rPr>
        <w:t> </w:t>
      </w:r>
      <w:r w:rsidRPr="00D87FAF">
        <w:rPr>
          <w:rFonts w:ascii="Arial" w:hAnsi="Arial" w:cs="Arial"/>
          <w:sz w:val="20"/>
          <w:szCs w:val="20"/>
        </w:rPr>
        <w:t>sólo se admite el método conocido como</w:t>
      </w:r>
      <w:r w:rsidRPr="00D87FAF">
        <w:rPr>
          <w:rStyle w:val="apple-converted-space"/>
          <w:rFonts w:ascii="Arial" w:hAnsi="Arial" w:cs="Arial"/>
          <w:sz w:val="20"/>
          <w:szCs w:val="20"/>
        </w:rPr>
        <w:t> </w:t>
      </w:r>
      <w:proofErr w:type="spellStart"/>
      <w:r w:rsidRPr="00D87FAF">
        <w:rPr>
          <w:rFonts w:ascii="Arial" w:hAnsi="Arial" w:cs="Arial"/>
          <w:i/>
          <w:iCs/>
          <w:sz w:val="20"/>
          <w:szCs w:val="20"/>
        </w:rPr>
        <w:t>self-report</w:t>
      </w:r>
      <w:proofErr w:type="spellEnd"/>
      <w:r w:rsidRPr="00D87FAF">
        <w:rPr>
          <w:rFonts w:ascii="Arial" w:hAnsi="Arial" w:cs="Arial"/>
          <w:i/>
          <w:iCs/>
          <w:sz w:val="20"/>
          <w:szCs w:val="20"/>
        </w:rPr>
        <w:t xml:space="preserve"> </w:t>
      </w:r>
      <w:proofErr w:type="spellStart"/>
      <w:r w:rsidRPr="00D87FAF">
        <w:rPr>
          <w:rFonts w:ascii="Arial" w:hAnsi="Arial" w:cs="Arial"/>
          <w:i/>
          <w:iCs/>
          <w:sz w:val="20"/>
          <w:szCs w:val="20"/>
        </w:rPr>
        <w:t>study</w:t>
      </w:r>
      <w:proofErr w:type="spellEnd"/>
      <w:r w:rsidRPr="00D87FAF">
        <w:rPr>
          <w:rStyle w:val="Refdenotaalpie"/>
          <w:rFonts w:ascii="Arial" w:hAnsi="Arial" w:cs="Arial"/>
          <w:i/>
          <w:iCs/>
          <w:sz w:val="20"/>
          <w:szCs w:val="20"/>
        </w:rPr>
        <w:footnoteReference w:id="1"/>
      </w:r>
      <w:r w:rsidRPr="00D87FAF">
        <w:rPr>
          <w:rFonts w:ascii="Arial" w:hAnsi="Arial" w:cs="Arial"/>
          <w:sz w:val="20"/>
          <w:szCs w:val="20"/>
        </w:rPr>
        <w:t> como método auxiliar, en ningún caso para probar la tesis principal del estudio.</w:t>
      </w:r>
    </w:p>
    <w:p w:rsidR="00B7096F" w:rsidRPr="00D87FAF" w:rsidRDefault="00B7096F" w:rsidP="006F1209">
      <w:pPr>
        <w:spacing w:before="120"/>
        <w:jc w:val="both"/>
        <w:rPr>
          <w:rFonts w:ascii="Arial" w:hAnsi="Arial" w:cs="Arial"/>
          <w:sz w:val="20"/>
          <w:szCs w:val="20"/>
        </w:rPr>
      </w:pPr>
      <w:r>
        <w:rPr>
          <w:rFonts w:ascii="Arial" w:hAnsi="Arial" w:cs="Arial"/>
          <w:sz w:val="20"/>
          <w:szCs w:val="20"/>
        </w:rPr>
        <w:t>Recuerde que es muy importante señalar el dictamen con la letra A, B o C al principio de su informe y las condiciones que ha de cumplir de forma necesaria el artículo para ser cumplido.</w:t>
      </w:r>
    </w:p>
    <w:p w:rsidR="00C4224F" w:rsidRPr="00D87FAF" w:rsidRDefault="00E36D1F" w:rsidP="006F1209">
      <w:pPr>
        <w:spacing w:before="120"/>
        <w:jc w:val="both"/>
        <w:rPr>
          <w:rFonts w:ascii="Arial" w:hAnsi="Arial" w:cs="Arial"/>
          <w:sz w:val="20"/>
          <w:szCs w:val="20"/>
        </w:rPr>
      </w:pPr>
      <w:r w:rsidRPr="00D87FAF">
        <w:rPr>
          <w:rFonts w:ascii="Arial" w:hAnsi="Arial" w:cs="Arial"/>
          <w:sz w:val="20"/>
          <w:szCs w:val="20"/>
        </w:rPr>
        <w:t>Muchas gracias</w:t>
      </w:r>
      <w:r w:rsidR="00C4224F" w:rsidRPr="00D87FAF">
        <w:rPr>
          <w:rFonts w:ascii="Arial" w:hAnsi="Arial" w:cs="Arial"/>
          <w:sz w:val="20"/>
          <w:szCs w:val="20"/>
        </w:rPr>
        <w:t>.</w:t>
      </w:r>
    </w:p>
    <w:p w:rsidR="00E36D1F" w:rsidRDefault="00E36D1F" w:rsidP="006F1209">
      <w:pPr>
        <w:spacing w:before="120"/>
        <w:jc w:val="both"/>
        <w:rPr>
          <w:rFonts w:ascii="Arial" w:hAnsi="Arial" w:cs="Arial"/>
          <w:sz w:val="20"/>
          <w:szCs w:val="20"/>
        </w:rPr>
      </w:pPr>
      <w:r w:rsidRPr="00D87FAF">
        <w:rPr>
          <w:rFonts w:ascii="Arial" w:hAnsi="Arial" w:cs="Arial"/>
          <w:sz w:val="20"/>
          <w:szCs w:val="20"/>
        </w:rPr>
        <w:t>Miguel Zapata-Ros, Editor</w:t>
      </w:r>
      <w:r w:rsidR="00C4224F" w:rsidRPr="00D87FAF">
        <w:rPr>
          <w:rFonts w:ascii="Arial" w:hAnsi="Arial" w:cs="Arial"/>
          <w:sz w:val="20"/>
          <w:szCs w:val="20"/>
        </w:rPr>
        <w:t>.</w:t>
      </w:r>
    </w:p>
    <w:p w:rsidR="006F1209" w:rsidRPr="00D87FAF" w:rsidRDefault="006F1209" w:rsidP="006F1209">
      <w:pPr>
        <w:spacing w:before="120"/>
        <w:jc w:val="both"/>
        <w:rPr>
          <w:rFonts w:ascii="Arial" w:hAnsi="Arial" w:cs="Arial"/>
          <w:sz w:val="20"/>
          <w:szCs w:val="20"/>
        </w:rPr>
      </w:pPr>
    </w:p>
    <w:p w:rsidR="00E36D1F" w:rsidRPr="00D56B4B" w:rsidRDefault="00E36D1F" w:rsidP="00D56B4B">
      <w:pPr>
        <w:jc w:val="center"/>
        <w:rPr>
          <w:b/>
          <w:color w:val="99330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4320"/>
        <w:gridCol w:w="2160"/>
      </w:tblGrid>
      <w:tr w:rsidR="00273E51" w:rsidRPr="004E5A7A">
        <w:trPr>
          <w:trHeight w:val="520"/>
        </w:trPr>
        <w:tc>
          <w:tcPr>
            <w:tcW w:w="7200" w:type="dxa"/>
            <w:gridSpan w:val="2"/>
            <w:tcBorders>
              <w:right w:val="single" w:sz="18" w:space="0" w:color="auto"/>
            </w:tcBorders>
          </w:tcPr>
          <w:p w:rsidR="00273E51" w:rsidRDefault="00273E51">
            <w:pPr>
              <w:rPr>
                <w:rFonts w:ascii="Arial" w:hAnsi="Arial" w:cs="Arial"/>
                <w:sz w:val="20"/>
                <w:szCs w:val="20"/>
              </w:rPr>
            </w:pPr>
            <w:r w:rsidRPr="004E5A7A">
              <w:rPr>
                <w:rFonts w:ascii="Arial" w:hAnsi="Arial" w:cs="Arial"/>
                <w:sz w:val="20"/>
                <w:szCs w:val="20"/>
              </w:rPr>
              <w:t>Título del artículo:</w:t>
            </w:r>
          </w:p>
          <w:p w:rsidR="006C2355" w:rsidRPr="004E5A7A" w:rsidRDefault="006C2355">
            <w:pPr>
              <w:rPr>
                <w:rFonts w:ascii="Arial" w:hAnsi="Arial" w:cs="Arial"/>
                <w:sz w:val="20"/>
                <w:szCs w:val="20"/>
              </w:rPr>
            </w:pPr>
          </w:p>
        </w:tc>
        <w:tc>
          <w:tcPr>
            <w:tcW w:w="2160" w:type="dxa"/>
            <w:tcBorders>
              <w:top w:val="single" w:sz="18" w:space="0" w:color="auto"/>
              <w:left w:val="single" w:sz="18" w:space="0" w:color="auto"/>
              <w:bottom w:val="single" w:sz="18" w:space="0" w:color="auto"/>
              <w:right w:val="single" w:sz="18" w:space="0" w:color="auto"/>
            </w:tcBorders>
            <w:shd w:val="clear" w:color="auto" w:fill="D9D9D9"/>
          </w:tcPr>
          <w:p w:rsidR="004E5A7A" w:rsidRDefault="00FD6272" w:rsidP="004E5A7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869950</wp:posOffset>
                      </wp:positionH>
                      <wp:positionV relativeFrom="paragraph">
                        <wp:posOffset>55880</wp:posOffset>
                      </wp:positionV>
                      <wp:extent cx="342900" cy="228600"/>
                      <wp:effectExtent l="13335" t="5715" r="5715" b="1333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4E5A7A" w:rsidRPr="00105AF3" w:rsidRDefault="004E5A7A" w:rsidP="00105A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 o:spid="_x0000_s1026" type="#_x0000_t202" style="position:absolute;margin-left:68.5pt;margin-top:4.4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">
                      <v:textbox>
                        <w:txbxContent>
                          <w:p w:rsidR="004E5A7A" w:rsidRPr="00105AF3" w:rsidRDefault="004E5A7A" w:rsidP="00105AF3"/>
                        </w:txbxContent>
                      </v:textbox>
                    </v:shape>
                  </w:pict>
                </mc:Fallback>
              </mc:AlternateContent>
            </w:r>
            <w:r w:rsidR="004E5A7A" w:rsidRPr="004E5A7A">
              <w:rPr>
                <w:rFonts w:ascii="Arial" w:hAnsi="Arial" w:cs="Arial"/>
                <w:sz w:val="22"/>
                <w:szCs w:val="22"/>
              </w:rPr>
              <w:t xml:space="preserve">DICTAMEN </w:t>
            </w:r>
          </w:p>
          <w:p w:rsidR="004E5A7A" w:rsidRPr="004E5A7A" w:rsidRDefault="004E5A7A" w:rsidP="004E5A7A">
            <w:pPr>
              <w:rPr>
                <w:rFonts w:ascii="Arial" w:hAnsi="Arial" w:cs="Arial"/>
                <w:sz w:val="22"/>
                <w:szCs w:val="22"/>
              </w:rPr>
            </w:pPr>
            <w:r w:rsidRPr="004E5A7A">
              <w:rPr>
                <w:rFonts w:ascii="Arial" w:hAnsi="Arial" w:cs="Arial"/>
                <w:sz w:val="22"/>
                <w:szCs w:val="22"/>
              </w:rPr>
              <w:t xml:space="preserve">(A, B o C)   </w:t>
            </w:r>
          </w:p>
        </w:tc>
      </w:tr>
      <w:tr w:rsidR="00FC6391" w:rsidRPr="004E5A7A">
        <w:trPr>
          <w:trHeight w:val="540"/>
        </w:trPr>
        <w:tc>
          <w:tcPr>
            <w:tcW w:w="9360" w:type="dxa"/>
            <w:gridSpan w:val="3"/>
            <w:tcBorders>
              <w:bottom w:val="single" w:sz="4" w:space="0" w:color="auto"/>
            </w:tcBorders>
          </w:tcPr>
          <w:p w:rsidR="00FC6391" w:rsidRDefault="00FC6391">
            <w:pPr>
              <w:rPr>
                <w:rFonts w:ascii="Arial" w:hAnsi="Arial" w:cs="Arial"/>
                <w:sz w:val="20"/>
                <w:szCs w:val="20"/>
              </w:rPr>
            </w:pPr>
            <w:r w:rsidRPr="004E5A7A">
              <w:rPr>
                <w:rFonts w:ascii="Arial" w:hAnsi="Arial" w:cs="Arial"/>
                <w:sz w:val="20"/>
                <w:szCs w:val="20"/>
              </w:rPr>
              <w:t>Autor/es:</w:t>
            </w:r>
            <w:r w:rsidR="009E2DD6">
              <w:rPr>
                <w:rFonts w:ascii="Arial" w:hAnsi="Arial" w:cs="Arial"/>
                <w:sz w:val="20"/>
                <w:szCs w:val="20"/>
              </w:rPr>
              <w:t xml:space="preserve"> </w:t>
            </w:r>
          </w:p>
          <w:p w:rsidR="00562A0B" w:rsidRPr="004E5A7A" w:rsidRDefault="00562A0B">
            <w:pPr>
              <w:rPr>
                <w:rFonts w:ascii="Arial" w:hAnsi="Arial" w:cs="Arial"/>
                <w:sz w:val="20"/>
                <w:szCs w:val="20"/>
              </w:rPr>
            </w:pPr>
          </w:p>
        </w:tc>
      </w:tr>
      <w:tr w:rsidR="00FC6391" w:rsidRPr="004E5A7A">
        <w:trPr>
          <w:trHeight w:val="340"/>
        </w:trPr>
        <w:tc>
          <w:tcPr>
            <w:tcW w:w="2880" w:type="dxa"/>
            <w:tcBorders>
              <w:left w:val="nil"/>
              <w:right w:val="nil"/>
            </w:tcBorders>
          </w:tcPr>
          <w:p w:rsidR="00FC6391" w:rsidRPr="004E5A7A" w:rsidRDefault="00FC6391">
            <w:pPr>
              <w:rPr>
                <w:rFonts w:ascii="Arial" w:hAnsi="Arial" w:cs="Arial"/>
                <w:sz w:val="20"/>
                <w:szCs w:val="20"/>
              </w:rPr>
            </w:pPr>
          </w:p>
        </w:tc>
        <w:tc>
          <w:tcPr>
            <w:tcW w:w="6480" w:type="dxa"/>
            <w:gridSpan w:val="2"/>
            <w:tcBorders>
              <w:left w:val="nil"/>
              <w:right w:val="nil"/>
            </w:tcBorders>
          </w:tcPr>
          <w:p w:rsidR="00FC6391" w:rsidRPr="004E5A7A" w:rsidRDefault="00FC6391">
            <w:pPr>
              <w:rPr>
                <w:rFonts w:ascii="Arial" w:hAnsi="Arial" w:cs="Arial"/>
                <w:sz w:val="20"/>
                <w:szCs w:val="20"/>
              </w:rPr>
            </w:pPr>
          </w:p>
        </w:tc>
      </w:tr>
      <w:tr w:rsidR="00FC6391" w:rsidRPr="004E5A7A">
        <w:trPr>
          <w:trHeight w:val="340"/>
        </w:trPr>
        <w:tc>
          <w:tcPr>
            <w:tcW w:w="2880" w:type="dxa"/>
          </w:tcPr>
          <w:p w:rsidR="00FC6391" w:rsidRPr="004E5A7A" w:rsidRDefault="00FC6391">
            <w:pPr>
              <w:rPr>
                <w:rFonts w:ascii="Arial" w:hAnsi="Arial" w:cs="Arial"/>
                <w:sz w:val="20"/>
                <w:szCs w:val="20"/>
              </w:rPr>
            </w:pPr>
            <w:r w:rsidRPr="004E5A7A">
              <w:rPr>
                <w:rFonts w:ascii="Arial" w:hAnsi="Arial" w:cs="Arial"/>
                <w:sz w:val="20"/>
                <w:szCs w:val="20"/>
              </w:rPr>
              <w:t>Revisor</w:t>
            </w:r>
          </w:p>
        </w:tc>
        <w:tc>
          <w:tcPr>
            <w:tcW w:w="6480" w:type="dxa"/>
            <w:gridSpan w:val="2"/>
          </w:tcPr>
          <w:p w:rsidR="00FC6391" w:rsidRPr="004E5A7A" w:rsidRDefault="00FC6391">
            <w:pPr>
              <w:rPr>
                <w:rFonts w:ascii="Arial" w:hAnsi="Arial" w:cs="Arial"/>
                <w:sz w:val="20"/>
                <w:szCs w:val="20"/>
              </w:rPr>
            </w:pPr>
          </w:p>
        </w:tc>
      </w:tr>
      <w:tr w:rsidR="00FC6391" w:rsidRPr="004E5A7A">
        <w:trPr>
          <w:trHeight w:val="200"/>
        </w:trPr>
        <w:tc>
          <w:tcPr>
            <w:tcW w:w="2880" w:type="dxa"/>
          </w:tcPr>
          <w:p w:rsidR="00FC6391" w:rsidRPr="004E5A7A" w:rsidRDefault="00FC6391">
            <w:pPr>
              <w:rPr>
                <w:rFonts w:ascii="Arial" w:hAnsi="Arial" w:cs="Arial"/>
                <w:sz w:val="20"/>
                <w:szCs w:val="20"/>
              </w:rPr>
            </w:pPr>
            <w:r w:rsidRPr="004E5A7A">
              <w:rPr>
                <w:rFonts w:ascii="Arial" w:hAnsi="Arial" w:cs="Arial"/>
                <w:sz w:val="20"/>
                <w:szCs w:val="20"/>
              </w:rPr>
              <w:t>Nombre y apellidos</w:t>
            </w:r>
          </w:p>
          <w:p w:rsidR="00273E51" w:rsidRPr="004E5A7A" w:rsidRDefault="00273E51">
            <w:pPr>
              <w:rPr>
                <w:rFonts w:ascii="Arial" w:hAnsi="Arial" w:cs="Arial"/>
                <w:sz w:val="20"/>
                <w:szCs w:val="20"/>
              </w:rPr>
            </w:pPr>
          </w:p>
        </w:tc>
        <w:tc>
          <w:tcPr>
            <w:tcW w:w="6480" w:type="dxa"/>
            <w:gridSpan w:val="2"/>
          </w:tcPr>
          <w:p w:rsidR="00FC6391" w:rsidRPr="004E5A7A" w:rsidRDefault="00FC6391">
            <w:pPr>
              <w:rPr>
                <w:rFonts w:ascii="Arial" w:hAnsi="Arial" w:cs="Arial"/>
                <w:sz w:val="20"/>
                <w:szCs w:val="20"/>
              </w:rPr>
            </w:pPr>
          </w:p>
        </w:tc>
      </w:tr>
      <w:tr w:rsidR="00FC6391" w:rsidRPr="004E5A7A">
        <w:trPr>
          <w:trHeight w:val="601"/>
        </w:trPr>
        <w:tc>
          <w:tcPr>
            <w:tcW w:w="2880" w:type="dxa"/>
          </w:tcPr>
          <w:p w:rsidR="00FC6391" w:rsidRPr="004E5A7A" w:rsidRDefault="00FC6391" w:rsidP="00273E51">
            <w:pPr>
              <w:rPr>
                <w:rFonts w:ascii="Arial" w:hAnsi="Arial" w:cs="Arial"/>
                <w:sz w:val="20"/>
                <w:szCs w:val="20"/>
              </w:rPr>
            </w:pPr>
            <w:r w:rsidRPr="004E5A7A">
              <w:rPr>
                <w:rFonts w:ascii="Arial" w:hAnsi="Arial" w:cs="Arial"/>
                <w:sz w:val="20"/>
                <w:szCs w:val="20"/>
              </w:rPr>
              <w:t>Institución, centro o empresa donde trabaja:</w:t>
            </w:r>
          </w:p>
        </w:tc>
        <w:tc>
          <w:tcPr>
            <w:tcW w:w="6480" w:type="dxa"/>
            <w:gridSpan w:val="2"/>
          </w:tcPr>
          <w:p w:rsidR="00FC6391" w:rsidRPr="004E5A7A" w:rsidRDefault="00FC6391">
            <w:pPr>
              <w:rPr>
                <w:rFonts w:ascii="Arial" w:hAnsi="Arial" w:cs="Arial"/>
                <w:sz w:val="20"/>
                <w:szCs w:val="20"/>
              </w:rPr>
            </w:pPr>
          </w:p>
        </w:tc>
      </w:tr>
      <w:tr w:rsidR="00FC6391" w:rsidRPr="004E5A7A" w:rsidTr="00DF4AD8">
        <w:trPr>
          <w:trHeight w:val="580"/>
        </w:trPr>
        <w:tc>
          <w:tcPr>
            <w:tcW w:w="2880" w:type="dxa"/>
            <w:tcBorders>
              <w:bottom w:val="single" w:sz="4" w:space="0" w:color="auto"/>
            </w:tcBorders>
          </w:tcPr>
          <w:p w:rsidR="00FC6391" w:rsidRPr="004E5A7A" w:rsidRDefault="00FC6391">
            <w:pPr>
              <w:rPr>
                <w:rFonts w:ascii="Arial" w:hAnsi="Arial" w:cs="Arial"/>
                <w:sz w:val="20"/>
                <w:szCs w:val="20"/>
              </w:rPr>
            </w:pPr>
            <w:r w:rsidRPr="004E5A7A">
              <w:rPr>
                <w:rFonts w:ascii="Arial" w:hAnsi="Arial" w:cs="Arial"/>
                <w:sz w:val="20"/>
                <w:szCs w:val="20"/>
              </w:rPr>
              <w:t>Tel</w:t>
            </w:r>
            <w:r w:rsidR="003C4463" w:rsidRPr="004E5A7A">
              <w:rPr>
                <w:rFonts w:ascii="Arial" w:hAnsi="Arial" w:cs="Arial"/>
                <w:sz w:val="20"/>
                <w:szCs w:val="20"/>
              </w:rPr>
              <w:t>é</w:t>
            </w:r>
            <w:r w:rsidRPr="004E5A7A">
              <w:rPr>
                <w:rFonts w:ascii="Arial" w:hAnsi="Arial" w:cs="Arial"/>
                <w:sz w:val="20"/>
                <w:szCs w:val="20"/>
              </w:rPr>
              <w:t>fono</w:t>
            </w:r>
            <w:r w:rsidR="00422B10">
              <w:rPr>
                <w:rFonts w:ascii="Arial" w:hAnsi="Arial" w:cs="Arial"/>
                <w:sz w:val="20"/>
                <w:szCs w:val="20"/>
              </w:rPr>
              <w:t xml:space="preserve"> </w:t>
            </w:r>
          </w:p>
        </w:tc>
        <w:tc>
          <w:tcPr>
            <w:tcW w:w="4320" w:type="dxa"/>
            <w:tcBorders>
              <w:bottom w:val="single" w:sz="4" w:space="0" w:color="auto"/>
            </w:tcBorders>
          </w:tcPr>
          <w:p w:rsidR="00FC6391" w:rsidRPr="004E5A7A" w:rsidRDefault="009536D9">
            <w:pPr>
              <w:rPr>
                <w:rFonts w:ascii="Arial" w:hAnsi="Arial" w:cs="Arial"/>
                <w:sz w:val="20"/>
                <w:szCs w:val="20"/>
              </w:rPr>
            </w:pPr>
            <w:r>
              <w:rPr>
                <w:rFonts w:ascii="Arial" w:hAnsi="Arial" w:cs="Arial"/>
                <w:sz w:val="20"/>
                <w:szCs w:val="20"/>
              </w:rPr>
              <w:t>E-mail</w:t>
            </w:r>
          </w:p>
        </w:tc>
        <w:tc>
          <w:tcPr>
            <w:tcW w:w="2160" w:type="dxa"/>
            <w:tcBorders>
              <w:bottom w:val="single" w:sz="4" w:space="0" w:color="auto"/>
            </w:tcBorders>
          </w:tcPr>
          <w:p w:rsidR="00FC6391" w:rsidRDefault="00FC6391">
            <w:pPr>
              <w:rPr>
                <w:rFonts w:ascii="Arial" w:hAnsi="Arial" w:cs="Arial"/>
                <w:sz w:val="20"/>
                <w:szCs w:val="20"/>
              </w:rPr>
            </w:pPr>
            <w:r w:rsidRPr="004E5A7A">
              <w:rPr>
                <w:rFonts w:ascii="Arial" w:hAnsi="Arial" w:cs="Arial"/>
                <w:sz w:val="20"/>
                <w:szCs w:val="20"/>
              </w:rPr>
              <w:t>Fecha revisión:</w:t>
            </w:r>
          </w:p>
          <w:p w:rsidR="00A575FC" w:rsidRPr="004E5A7A" w:rsidRDefault="00A575FC">
            <w:pPr>
              <w:rPr>
                <w:rFonts w:ascii="Arial" w:hAnsi="Arial" w:cs="Arial"/>
                <w:sz w:val="20"/>
                <w:szCs w:val="20"/>
              </w:rPr>
            </w:pPr>
          </w:p>
        </w:tc>
      </w:tr>
    </w:tbl>
    <w:p w:rsidR="00FC6391" w:rsidRDefault="00FC6391"/>
    <w:p w:rsidR="00E36D1F" w:rsidRDefault="00E36D1F"/>
    <w:p w:rsidR="00B52BC1" w:rsidRDefault="00B52BC1"/>
    <w:p w:rsidR="005B12B4" w:rsidRDefault="006C0140" w:rsidP="001B459F">
      <w:pPr>
        <w:jc w:val="both"/>
        <w:rPr>
          <w:b/>
        </w:rPr>
      </w:pPr>
      <w:r>
        <w:rPr>
          <w:b/>
        </w:rPr>
        <w:t>RESULTADO DE LA REVISIÓN</w:t>
      </w:r>
      <w:r>
        <w:rPr>
          <w:rStyle w:val="Refdenotaalpie"/>
          <w:b/>
        </w:rPr>
        <w:footnoteReference w:id="2"/>
      </w:r>
      <w:r>
        <w:rPr>
          <w:b/>
        </w:rPr>
        <w:t>:</w:t>
      </w:r>
    </w:p>
    <w:p w:rsidR="006C0140" w:rsidRDefault="006C0140" w:rsidP="001B459F">
      <w:pPr>
        <w:jc w:val="both"/>
        <w:rPr>
          <w:b/>
        </w:rPr>
      </w:pPr>
    </w:p>
    <w:p w:rsidR="00FC6391" w:rsidRPr="00F30A6D" w:rsidRDefault="003C4463" w:rsidP="001B459F">
      <w:pPr>
        <w:jc w:val="both"/>
        <w:rPr>
          <w:b/>
        </w:rPr>
      </w:pPr>
      <w:r w:rsidRPr="00F30A6D">
        <w:rPr>
          <w:b/>
        </w:rPr>
        <w:t xml:space="preserve">Comentario general.- </w:t>
      </w:r>
    </w:p>
    <w:p w:rsidR="003C4463" w:rsidRPr="00F30A6D" w:rsidRDefault="00105AF3" w:rsidP="001B459F">
      <w:pPr>
        <w:jc w:val="both"/>
      </w:pPr>
      <w:r>
        <w:rPr>
          <w:i/>
        </w:rPr>
        <w:t>[</w:t>
      </w:r>
      <w:r w:rsidR="003C4463" w:rsidRPr="00105AF3">
        <w:rPr>
          <w:i/>
        </w:rPr>
        <w:t>Este espacio es para escribir todo aquello que considere destacable del artículo</w:t>
      </w:r>
      <w:r w:rsidR="004E5A7A" w:rsidRPr="00105AF3">
        <w:rPr>
          <w:i/>
        </w:rPr>
        <w:t>,</w:t>
      </w:r>
      <w:r w:rsidR="003C4463" w:rsidRPr="00105AF3">
        <w:rPr>
          <w:i/>
        </w:rPr>
        <w:t xml:space="preserve"> aportando las razones o argumentos que estime pertinentes. Recuerde que esto servirá de base para el informe que se envíe al autor</w:t>
      </w:r>
      <w:r>
        <w:t>]</w:t>
      </w:r>
    </w:p>
    <w:p w:rsidR="00AD0D41" w:rsidRPr="00F30A6D" w:rsidRDefault="00AD0D41" w:rsidP="001B459F">
      <w:pPr>
        <w:jc w:val="both"/>
      </w:pPr>
    </w:p>
    <w:p w:rsidR="001B459F" w:rsidRDefault="001B459F" w:rsidP="001B459F">
      <w:pPr>
        <w:jc w:val="both"/>
      </w:pPr>
    </w:p>
    <w:p w:rsidR="007A2E70" w:rsidRDefault="007A2E70" w:rsidP="001B459F">
      <w:pPr>
        <w:jc w:val="both"/>
      </w:pPr>
    </w:p>
    <w:p w:rsidR="007A2E70" w:rsidRDefault="007A2E70" w:rsidP="001B459F">
      <w:pPr>
        <w:jc w:val="both"/>
      </w:pPr>
    </w:p>
    <w:p w:rsidR="00B34CC9" w:rsidRDefault="00B34CC9" w:rsidP="001B459F">
      <w:pPr>
        <w:jc w:val="both"/>
        <w:rPr>
          <w:b/>
        </w:rPr>
      </w:pPr>
    </w:p>
    <w:p w:rsidR="00B34CC9" w:rsidRDefault="00B34CC9" w:rsidP="001B459F">
      <w:pPr>
        <w:jc w:val="both"/>
        <w:rPr>
          <w:b/>
        </w:rPr>
      </w:pPr>
    </w:p>
    <w:p w:rsidR="00616B4C" w:rsidRPr="00775D98" w:rsidRDefault="00775D98" w:rsidP="001B459F">
      <w:pPr>
        <w:jc w:val="both"/>
        <w:rPr>
          <w:b/>
        </w:rPr>
      </w:pPr>
      <w:r w:rsidRPr="00775D98">
        <w:rPr>
          <w:b/>
        </w:rPr>
        <w:t>Aportación al conocimiento.-</w:t>
      </w:r>
    </w:p>
    <w:p w:rsidR="00616B4C" w:rsidRDefault="00616B4C" w:rsidP="001B459F">
      <w:pPr>
        <w:jc w:val="both"/>
      </w:pPr>
    </w:p>
    <w:p w:rsidR="00616B4C" w:rsidRDefault="00B34CC9" w:rsidP="001B459F">
      <w:pPr>
        <w:jc w:val="both"/>
      </w:pPr>
      <w:r>
        <w:t>El trabajo evaluado ¿tiene una aportación significativa que incremente el conocimiento que se tiene sobre el tema? Describa sucintamente en qué consiste esa aportación</w:t>
      </w:r>
    </w:p>
    <w:p w:rsidR="00616B4C" w:rsidRDefault="00616B4C" w:rsidP="001B459F">
      <w:pPr>
        <w:jc w:val="both"/>
      </w:pPr>
    </w:p>
    <w:p w:rsidR="00616B4C" w:rsidRDefault="00616B4C" w:rsidP="001B459F">
      <w:pPr>
        <w:jc w:val="both"/>
      </w:pPr>
    </w:p>
    <w:p w:rsidR="00616B4C" w:rsidRDefault="00616B4C" w:rsidP="001B459F">
      <w:pPr>
        <w:jc w:val="both"/>
      </w:pPr>
    </w:p>
    <w:p w:rsidR="00B34CC9" w:rsidRDefault="00B34CC9" w:rsidP="001B459F">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2553529</wp:posOffset>
                </wp:positionH>
                <wp:positionV relativeFrom="paragraph">
                  <wp:posOffset>484974</wp:posOffset>
                </wp:positionV>
                <wp:extent cx="581025" cy="266700"/>
                <wp:effectExtent l="0" t="0" r="28575" b="19050"/>
                <wp:wrapNone/>
                <wp:docPr id="2" name="2 Cuadro de texto"/>
                <wp:cNvGraphicFramePr/>
                <a:graphic xmlns:a="http://schemas.openxmlformats.org/drawingml/2006/main">
                  <a:graphicData uri="http://schemas.microsoft.com/office/word/2010/wordprocessingShape">
                    <wps:wsp>
                      <wps:cNvSpPr txBox="1"/>
                      <wps:spPr>
                        <a:xfrm>
                          <a:off x="0" y="0"/>
                          <a:ext cx="5810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4CC9" w:rsidRDefault="00B34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7" type="#_x0000_t202" style="position:absolute;left:0;text-align:left;margin-left:201.05pt;margin-top:38.2pt;width:45.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" fillcolor="white [3201]" strokeweight=".5pt">
                <v:textbox>
                  <w:txbxContent>
                    <w:p w:rsidR="00B34CC9" w:rsidRDefault="00B34CC9"/>
                  </w:txbxContent>
                </v:textbox>
              </v:shape>
            </w:pict>
          </mc:Fallback>
        </mc:AlternateContent>
      </w:r>
      <w:r>
        <w:t xml:space="preserve">Puntúe esa aportación de 1(no aporta nada o lo que aporta es irrelevante) a 10 (contiene un desarrollo o una prueba de una metodología o una herramienta que mejora de forma indiscutible el aprendizaje) </w:t>
      </w:r>
    </w:p>
    <w:p w:rsidR="00B34CC9" w:rsidRDefault="00B34CC9" w:rsidP="001B459F">
      <w:pPr>
        <w:jc w:val="both"/>
      </w:pPr>
    </w:p>
    <w:p w:rsidR="00B34CC9" w:rsidRDefault="00B34CC9" w:rsidP="001B459F">
      <w:pPr>
        <w:jc w:val="both"/>
      </w:pPr>
    </w:p>
    <w:p w:rsidR="00B52BC1" w:rsidRDefault="00B52BC1" w:rsidP="001B459F">
      <w:pPr>
        <w:jc w:val="both"/>
        <w:rPr>
          <w:b/>
        </w:rPr>
      </w:pPr>
    </w:p>
    <w:p w:rsidR="00B52BC1" w:rsidRDefault="00B52BC1" w:rsidP="001B459F">
      <w:pPr>
        <w:jc w:val="both"/>
        <w:rPr>
          <w:b/>
        </w:rPr>
      </w:pPr>
    </w:p>
    <w:p w:rsidR="007A2E70" w:rsidRPr="00616B4C" w:rsidRDefault="00616B4C" w:rsidP="001B459F">
      <w:pPr>
        <w:jc w:val="both"/>
        <w:rPr>
          <w:b/>
        </w:rPr>
      </w:pPr>
      <w:r w:rsidRPr="00616B4C">
        <w:rPr>
          <w:b/>
        </w:rPr>
        <w:lastRenderedPageBreak/>
        <w:t>¿De qué tipo de contribución se trata?:</w:t>
      </w:r>
    </w:p>
    <w:p w:rsidR="007A2E70" w:rsidRDefault="007A2E70" w:rsidP="001B459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5"/>
        <w:gridCol w:w="1313"/>
      </w:tblGrid>
      <w:tr w:rsidR="007A2E70" w:rsidRPr="00616B4C" w:rsidTr="00DF4AD8">
        <w:tc>
          <w:tcPr>
            <w:tcW w:w="7665" w:type="dxa"/>
            <w:shd w:val="clear" w:color="auto" w:fill="auto"/>
          </w:tcPr>
          <w:p w:rsidR="007A2E70" w:rsidRPr="00616B4C" w:rsidRDefault="00616B4C" w:rsidP="00616B4C">
            <w:pPr>
              <w:rPr>
                <w:rFonts w:ascii="Verdana" w:hAnsi="Verdana"/>
                <w:color w:val="333333"/>
                <w:sz w:val="17"/>
                <w:szCs w:val="17"/>
              </w:rPr>
            </w:pPr>
            <w:r w:rsidRPr="00616B4C">
              <w:rPr>
                <w:rFonts w:ascii="Verdana" w:hAnsi="Verdana"/>
                <w:color w:val="333333"/>
                <w:sz w:val="17"/>
                <w:szCs w:val="17"/>
              </w:rPr>
              <w:t>Tipo de contribución</w:t>
            </w:r>
          </w:p>
        </w:tc>
        <w:tc>
          <w:tcPr>
            <w:tcW w:w="1313" w:type="dxa"/>
            <w:shd w:val="clear" w:color="auto" w:fill="auto"/>
          </w:tcPr>
          <w:p w:rsidR="007A2E70" w:rsidRPr="00616B4C" w:rsidRDefault="00616B4C" w:rsidP="00616B4C">
            <w:pPr>
              <w:rPr>
                <w:rFonts w:ascii="Verdana" w:hAnsi="Verdana"/>
                <w:color w:val="333333"/>
                <w:sz w:val="17"/>
                <w:szCs w:val="17"/>
              </w:rPr>
            </w:pPr>
            <w:r w:rsidRPr="00616B4C">
              <w:rPr>
                <w:rFonts w:ascii="Verdana" w:hAnsi="Verdana"/>
                <w:color w:val="333333"/>
                <w:sz w:val="17"/>
                <w:szCs w:val="17"/>
              </w:rPr>
              <w:t>Señale con una X</w:t>
            </w:r>
          </w:p>
        </w:tc>
      </w:tr>
      <w:tr w:rsidR="007A2E70" w:rsidRPr="00DF4AD8" w:rsidTr="00DF4AD8">
        <w:tc>
          <w:tcPr>
            <w:tcW w:w="7665" w:type="dxa"/>
            <w:shd w:val="clear" w:color="auto" w:fill="auto"/>
          </w:tcPr>
          <w:p w:rsidR="007A2E70" w:rsidRPr="00DF4AD8" w:rsidRDefault="007A2E70" w:rsidP="00DF4AD8">
            <w:pPr>
              <w:spacing w:line="336" w:lineRule="atLeast"/>
              <w:rPr>
                <w:color w:val="000000"/>
                <w:sz w:val="27"/>
                <w:szCs w:val="27"/>
              </w:rPr>
            </w:pPr>
            <w:r w:rsidRPr="00DF4AD8">
              <w:rPr>
                <w:rFonts w:ascii="Symbol" w:hAnsi="Symbol"/>
                <w:color w:val="333333"/>
                <w:sz w:val="17"/>
                <w:szCs w:val="17"/>
              </w:rPr>
              <w:t></w:t>
            </w:r>
            <w:r w:rsidRPr="00DF4AD8">
              <w:rPr>
                <w:color w:val="333333"/>
                <w:sz w:val="14"/>
                <w:szCs w:val="14"/>
              </w:rPr>
              <w:t>         </w:t>
            </w:r>
            <w:r w:rsidRPr="00DF4AD8">
              <w:rPr>
                <w:rStyle w:val="apple-converted-space"/>
                <w:color w:val="333333"/>
                <w:sz w:val="14"/>
                <w:szCs w:val="14"/>
              </w:rPr>
              <w:t> </w:t>
            </w:r>
            <w:r w:rsidRPr="00DF4AD8">
              <w:rPr>
                <w:rFonts w:ascii="Verdana" w:hAnsi="Verdana"/>
                <w:color w:val="333333"/>
                <w:sz w:val="17"/>
                <w:szCs w:val="17"/>
              </w:rPr>
              <w:t>desarrollo y prueba de una o más tecnologías particulares de aprendizaje</w:t>
            </w:r>
          </w:p>
        </w:tc>
        <w:tc>
          <w:tcPr>
            <w:tcW w:w="1313" w:type="dxa"/>
            <w:shd w:val="clear" w:color="auto" w:fill="auto"/>
          </w:tcPr>
          <w:p w:rsidR="007A2E70" w:rsidRPr="00DF4AD8" w:rsidRDefault="007A2E70" w:rsidP="00DF4AD8">
            <w:pPr>
              <w:spacing w:line="336" w:lineRule="atLeast"/>
              <w:rPr>
                <w:color w:val="000000"/>
                <w:sz w:val="27"/>
                <w:szCs w:val="27"/>
              </w:rPr>
            </w:pPr>
          </w:p>
        </w:tc>
      </w:tr>
      <w:tr w:rsidR="007A2E70" w:rsidRPr="00DF4AD8" w:rsidTr="00DF4AD8">
        <w:tc>
          <w:tcPr>
            <w:tcW w:w="7665" w:type="dxa"/>
            <w:shd w:val="clear" w:color="auto" w:fill="auto"/>
          </w:tcPr>
          <w:p w:rsidR="007A2E70" w:rsidRPr="00DF4AD8" w:rsidRDefault="007A2E70" w:rsidP="00DF4AD8">
            <w:pPr>
              <w:spacing w:line="336" w:lineRule="atLeast"/>
              <w:rPr>
                <w:color w:val="000000"/>
                <w:sz w:val="27"/>
                <w:szCs w:val="27"/>
              </w:rPr>
            </w:pPr>
            <w:r w:rsidRPr="00DF4AD8">
              <w:rPr>
                <w:rFonts w:ascii="Symbol" w:hAnsi="Symbol"/>
                <w:color w:val="333333"/>
                <w:sz w:val="17"/>
                <w:szCs w:val="17"/>
              </w:rPr>
              <w:t></w:t>
            </w:r>
            <w:r w:rsidRPr="00DF4AD8">
              <w:rPr>
                <w:color w:val="333333"/>
                <w:sz w:val="14"/>
                <w:szCs w:val="14"/>
              </w:rPr>
              <w:t>         </w:t>
            </w:r>
            <w:r w:rsidRPr="00DF4AD8">
              <w:rPr>
                <w:rStyle w:val="apple-converted-space"/>
                <w:color w:val="333333"/>
                <w:sz w:val="14"/>
                <w:szCs w:val="14"/>
              </w:rPr>
              <w:t> </w:t>
            </w:r>
            <w:r w:rsidRPr="00DF4AD8">
              <w:rPr>
                <w:rFonts w:ascii="Verdana" w:hAnsi="Verdana"/>
                <w:color w:val="333333"/>
                <w:sz w:val="17"/>
                <w:szCs w:val="17"/>
              </w:rPr>
              <w:t>estudio de caso de prácticas innovadoras</w:t>
            </w:r>
          </w:p>
        </w:tc>
        <w:tc>
          <w:tcPr>
            <w:tcW w:w="1313" w:type="dxa"/>
            <w:shd w:val="clear" w:color="auto" w:fill="auto"/>
          </w:tcPr>
          <w:p w:rsidR="007A2E70" w:rsidRPr="00DF4AD8" w:rsidRDefault="007A2E70" w:rsidP="00DF4AD8">
            <w:pPr>
              <w:spacing w:line="336" w:lineRule="atLeast"/>
              <w:rPr>
                <w:color w:val="000000"/>
                <w:sz w:val="27"/>
                <w:szCs w:val="27"/>
              </w:rPr>
            </w:pPr>
          </w:p>
        </w:tc>
      </w:tr>
      <w:tr w:rsidR="007A2E70" w:rsidRPr="00DF4AD8" w:rsidTr="00DF4AD8">
        <w:tc>
          <w:tcPr>
            <w:tcW w:w="7665" w:type="dxa"/>
            <w:shd w:val="clear" w:color="auto" w:fill="auto"/>
          </w:tcPr>
          <w:p w:rsidR="007A2E70" w:rsidRPr="00DF4AD8" w:rsidRDefault="007A2E70" w:rsidP="00DF4AD8">
            <w:pPr>
              <w:spacing w:line="336" w:lineRule="atLeast"/>
              <w:rPr>
                <w:color w:val="000000"/>
                <w:sz w:val="27"/>
                <w:szCs w:val="27"/>
              </w:rPr>
            </w:pPr>
            <w:r w:rsidRPr="00DF4AD8">
              <w:rPr>
                <w:rFonts w:ascii="Symbol" w:hAnsi="Symbol"/>
                <w:color w:val="333333"/>
                <w:sz w:val="17"/>
                <w:szCs w:val="17"/>
              </w:rPr>
              <w:t></w:t>
            </w:r>
            <w:r w:rsidRPr="00DF4AD8">
              <w:rPr>
                <w:color w:val="333333"/>
                <w:sz w:val="14"/>
                <w:szCs w:val="14"/>
              </w:rPr>
              <w:t>         </w:t>
            </w:r>
            <w:r w:rsidRPr="00DF4AD8">
              <w:rPr>
                <w:rStyle w:val="apple-converted-space"/>
                <w:color w:val="333333"/>
                <w:sz w:val="14"/>
                <w:szCs w:val="14"/>
              </w:rPr>
              <w:t> </w:t>
            </w:r>
            <w:r w:rsidRPr="00DF4AD8">
              <w:rPr>
                <w:rFonts w:ascii="Verdana" w:hAnsi="Verdana"/>
                <w:color w:val="333333"/>
                <w:sz w:val="17"/>
                <w:szCs w:val="17"/>
              </w:rPr>
              <w:t>críticas a la política o a la investigación</w:t>
            </w:r>
          </w:p>
        </w:tc>
        <w:tc>
          <w:tcPr>
            <w:tcW w:w="1313" w:type="dxa"/>
            <w:shd w:val="clear" w:color="auto" w:fill="auto"/>
          </w:tcPr>
          <w:p w:rsidR="007A2E70" w:rsidRPr="00DF4AD8" w:rsidRDefault="007A2E70" w:rsidP="00DF4AD8">
            <w:pPr>
              <w:spacing w:line="336" w:lineRule="atLeast"/>
              <w:rPr>
                <w:color w:val="000000"/>
                <w:sz w:val="27"/>
                <w:szCs w:val="27"/>
              </w:rPr>
            </w:pPr>
          </w:p>
        </w:tc>
      </w:tr>
      <w:tr w:rsidR="007A2E70" w:rsidRPr="00DF4AD8" w:rsidTr="00DF4AD8">
        <w:tc>
          <w:tcPr>
            <w:tcW w:w="7665" w:type="dxa"/>
            <w:shd w:val="clear" w:color="auto" w:fill="auto"/>
          </w:tcPr>
          <w:p w:rsidR="007A2E70" w:rsidRPr="00DF4AD8" w:rsidRDefault="007A2E70" w:rsidP="00DF4AD8">
            <w:pPr>
              <w:spacing w:line="336" w:lineRule="atLeast"/>
              <w:rPr>
                <w:color w:val="000000"/>
                <w:sz w:val="27"/>
                <w:szCs w:val="27"/>
              </w:rPr>
            </w:pPr>
            <w:r w:rsidRPr="00DF4AD8">
              <w:rPr>
                <w:rFonts w:ascii="Symbol" w:hAnsi="Symbol"/>
                <w:color w:val="333333"/>
                <w:sz w:val="17"/>
                <w:szCs w:val="17"/>
              </w:rPr>
              <w:t></w:t>
            </w:r>
            <w:r w:rsidRPr="00DF4AD8">
              <w:rPr>
                <w:color w:val="333333"/>
                <w:sz w:val="14"/>
                <w:szCs w:val="14"/>
              </w:rPr>
              <w:t>         </w:t>
            </w:r>
            <w:r w:rsidRPr="00DF4AD8">
              <w:rPr>
                <w:rStyle w:val="apple-converted-space"/>
                <w:color w:val="333333"/>
                <w:sz w:val="14"/>
                <w:szCs w:val="14"/>
              </w:rPr>
              <w:t> </w:t>
            </w:r>
            <w:r w:rsidRPr="00DF4AD8">
              <w:rPr>
                <w:rFonts w:ascii="Verdana" w:hAnsi="Verdana"/>
                <w:color w:val="333333"/>
                <w:sz w:val="17"/>
                <w:szCs w:val="17"/>
              </w:rPr>
              <w:t>estudios descriptivos basados en encuestas</w:t>
            </w:r>
          </w:p>
        </w:tc>
        <w:tc>
          <w:tcPr>
            <w:tcW w:w="1313" w:type="dxa"/>
            <w:shd w:val="clear" w:color="auto" w:fill="auto"/>
          </w:tcPr>
          <w:p w:rsidR="007A2E70" w:rsidRPr="00DF4AD8" w:rsidRDefault="007A2E70" w:rsidP="00DF4AD8">
            <w:pPr>
              <w:spacing w:line="336" w:lineRule="atLeast"/>
              <w:rPr>
                <w:color w:val="000000"/>
                <w:sz w:val="27"/>
                <w:szCs w:val="27"/>
              </w:rPr>
            </w:pPr>
          </w:p>
        </w:tc>
      </w:tr>
      <w:tr w:rsidR="007A2E70" w:rsidRPr="00DF4AD8" w:rsidTr="00DF4AD8">
        <w:tc>
          <w:tcPr>
            <w:tcW w:w="7665" w:type="dxa"/>
            <w:shd w:val="clear" w:color="auto" w:fill="auto"/>
          </w:tcPr>
          <w:p w:rsidR="007A2E70" w:rsidRPr="00DF4AD8" w:rsidRDefault="007A2E70" w:rsidP="00DF4AD8">
            <w:pPr>
              <w:spacing w:line="336" w:lineRule="atLeast"/>
              <w:rPr>
                <w:color w:val="000000"/>
                <w:sz w:val="27"/>
                <w:szCs w:val="27"/>
              </w:rPr>
            </w:pPr>
            <w:r w:rsidRPr="00DF4AD8">
              <w:rPr>
                <w:rFonts w:ascii="Symbol" w:hAnsi="Symbol"/>
                <w:color w:val="333333"/>
                <w:sz w:val="17"/>
                <w:szCs w:val="17"/>
              </w:rPr>
              <w:t></w:t>
            </w:r>
            <w:r w:rsidRPr="00DF4AD8">
              <w:rPr>
                <w:color w:val="333333"/>
                <w:sz w:val="14"/>
                <w:szCs w:val="14"/>
              </w:rPr>
              <w:t>         </w:t>
            </w:r>
            <w:r w:rsidRPr="00DF4AD8">
              <w:rPr>
                <w:rStyle w:val="apple-converted-space"/>
                <w:color w:val="333333"/>
                <w:sz w:val="14"/>
                <w:szCs w:val="14"/>
              </w:rPr>
              <w:t> </w:t>
            </w:r>
            <w:r w:rsidRPr="00DF4AD8">
              <w:rPr>
                <w:rFonts w:ascii="Verdana" w:hAnsi="Verdana"/>
                <w:color w:val="333333"/>
                <w:sz w:val="17"/>
                <w:szCs w:val="17"/>
              </w:rPr>
              <w:t>estudios longitudinales</w:t>
            </w:r>
          </w:p>
        </w:tc>
        <w:tc>
          <w:tcPr>
            <w:tcW w:w="1313" w:type="dxa"/>
            <w:shd w:val="clear" w:color="auto" w:fill="auto"/>
          </w:tcPr>
          <w:p w:rsidR="007A2E70" w:rsidRPr="00DF4AD8" w:rsidRDefault="007A2E70" w:rsidP="00DF4AD8">
            <w:pPr>
              <w:spacing w:line="336" w:lineRule="atLeast"/>
              <w:rPr>
                <w:color w:val="000000"/>
                <w:sz w:val="27"/>
                <w:szCs w:val="27"/>
              </w:rPr>
            </w:pPr>
          </w:p>
        </w:tc>
      </w:tr>
      <w:tr w:rsidR="007A2E70" w:rsidRPr="00DF4AD8" w:rsidTr="00DF4AD8">
        <w:tc>
          <w:tcPr>
            <w:tcW w:w="7665" w:type="dxa"/>
            <w:shd w:val="clear" w:color="auto" w:fill="auto"/>
          </w:tcPr>
          <w:p w:rsidR="007A2E70" w:rsidRPr="00DF4AD8" w:rsidRDefault="007A2E70" w:rsidP="00DF4AD8">
            <w:pPr>
              <w:spacing w:line="336" w:lineRule="atLeast"/>
              <w:rPr>
                <w:color w:val="000000"/>
                <w:sz w:val="27"/>
                <w:szCs w:val="27"/>
              </w:rPr>
            </w:pPr>
            <w:r w:rsidRPr="00DF4AD8">
              <w:rPr>
                <w:rFonts w:ascii="Symbol" w:hAnsi="Symbol"/>
                <w:color w:val="333333"/>
                <w:sz w:val="17"/>
                <w:szCs w:val="17"/>
              </w:rPr>
              <w:t></w:t>
            </w:r>
            <w:r w:rsidRPr="00DF4AD8">
              <w:rPr>
                <w:color w:val="333333"/>
                <w:sz w:val="14"/>
                <w:szCs w:val="14"/>
              </w:rPr>
              <w:t>         </w:t>
            </w:r>
            <w:r w:rsidRPr="00DF4AD8">
              <w:rPr>
                <w:rStyle w:val="apple-converted-space"/>
                <w:color w:val="333333"/>
                <w:sz w:val="14"/>
                <w:szCs w:val="14"/>
              </w:rPr>
              <w:t> </w:t>
            </w:r>
            <w:r w:rsidRPr="00DF4AD8">
              <w:rPr>
                <w:rFonts w:ascii="Verdana" w:hAnsi="Verdana"/>
                <w:color w:val="333333"/>
                <w:sz w:val="17"/>
                <w:szCs w:val="17"/>
              </w:rPr>
              <w:t>experimento empírico</w:t>
            </w:r>
          </w:p>
        </w:tc>
        <w:tc>
          <w:tcPr>
            <w:tcW w:w="1313" w:type="dxa"/>
            <w:shd w:val="clear" w:color="auto" w:fill="auto"/>
          </w:tcPr>
          <w:p w:rsidR="007A2E70" w:rsidRPr="00DF4AD8" w:rsidRDefault="007A2E70" w:rsidP="00DF4AD8">
            <w:pPr>
              <w:spacing w:line="336" w:lineRule="atLeast"/>
              <w:rPr>
                <w:color w:val="000000"/>
                <w:sz w:val="27"/>
                <w:szCs w:val="27"/>
              </w:rPr>
            </w:pPr>
          </w:p>
        </w:tc>
      </w:tr>
      <w:tr w:rsidR="007A2E70" w:rsidRPr="00DF4AD8" w:rsidTr="00DF4AD8">
        <w:tc>
          <w:tcPr>
            <w:tcW w:w="7665" w:type="dxa"/>
            <w:shd w:val="clear" w:color="auto" w:fill="auto"/>
          </w:tcPr>
          <w:p w:rsidR="007A2E70" w:rsidRPr="00DF4AD8" w:rsidRDefault="007A2E70" w:rsidP="00DF4AD8">
            <w:pPr>
              <w:spacing w:line="336" w:lineRule="atLeast"/>
              <w:rPr>
                <w:color w:val="000000"/>
                <w:sz w:val="27"/>
                <w:szCs w:val="27"/>
              </w:rPr>
            </w:pPr>
            <w:r w:rsidRPr="00DF4AD8">
              <w:rPr>
                <w:rFonts w:ascii="Symbol" w:hAnsi="Symbol"/>
                <w:color w:val="333333"/>
                <w:sz w:val="17"/>
                <w:szCs w:val="17"/>
              </w:rPr>
              <w:t></w:t>
            </w:r>
            <w:r w:rsidRPr="00DF4AD8">
              <w:rPr>
                <w:color w:val="333333"/>
                <w:sz w:val="14"/>
                <w:szCs w:val="14"/>
              </w:rPr>
              <w:t>         </w:t>
            </w:r>
            <w:r w:rsidRPr="00DF4AD8">
              <w:rPr>
                <w:rStyle w:val="apple-converted-space"/>
                <w:color w:val="333333"/>
                <w:sz w:val="14"/>
                <w:szCs w:val="14"/>
              </w:rPr>
              <w:t> </w:t>
            </w:r>
            <w:r w:rsidRPr="00DF4AD8">
              <w:rPr>
                <w:rFonts w:ascii="Verdana" w:hAnsi="Verdana"/>
                <w:color w:val="333333"/>
                <w:sz w:val="17"/>
                <w:szCs w:val="17"/>
              </w:rPr>
              <w:t>revisión crítica de la literatura</w:t>
            </w:r>
          </w:p>
        </w:tc>
        <w:tc>
          <w:tcPr>
            <w:tcW w:w="1313" w:type="dxa"/>
            <w:shd w:val="clear" w:color="auto" w:fill="auto"/>
          </w:tcPr>
          <w:p w:rsidR="007A2E70" w:rsidRPr="00DF4AD8" w:rsidRDefault="007A2E70" w:rsidP="00DF4AD8">
            <w:pPr>
              <w:spacing w:line="336" w:lineRule="atLeast"/>
              <w:rPr>
                <w:color w:val="000000"/>
                <w:sz w:val="27"/>
                <w:szCs w:val="27"/>
              </w:rPr>
            </w:pPr>
          </w:p>
        </w:tc>
      </w:tr>
      <w:tr w:rsidR="007A2E70" w:rsidRPr="00DF4AD8" w:rsidTr="00DF4AD8">
        <w:tc>
          <w:tcPr>
            <w:tcW w:w="7665" w:type="dxa"/>
            <w:shd w:val="clear" w:color="auto" w:fill="auto"/>
          </w:tcPr>
          <w:p w:rsidR="007A2E70" w:rsidRPr="00DF4AD8" w:rsidRDefault="007A2E70" w:rsidP="00DF4AD8">
            <w:pPr>
              <w:spacing w:line="336" w:lineRule="atLeast"/>
              <w:rPr>
                <w:color w:val="000000"/>
                <w:sz w:val="27"/>
                <w:szCs w:val="27"/>
              </w:rPr>
            </w:pPr>
            <w:r w:rsidRPr="00DF4AD8">
              <w:rPr>
                <w:rFonts w:ascii="Symbol" w:hAnsi="Symbol"/>
                <w:color w:val="333333"/>
                <w:sz w:val="17"/>
                <w:szCs w:val="17"/>
              </w:rPr>
              <w:t></w:t>
            </w:r>
            <w:r w:rsidRPr="00DF4AD8">
              <w:rPr>
                <w:color w:val="333333"/>
                <w:sz w:val="14"/>
                <w:szCs w:val="14"/>
              </w:rPr>
              <w:t>         </w:t>
            </w:r>
            <w:r w:rsidRPr="00DF4AD8">
              <w:rPr>
                <w:rStyle w:val="apple-converted-space"/>
                <w:color w:val="333333"/>
                <w:sz w:val="14"/>
                <w:szCs w:val="14"/>
              </w:rPr>
              <w:t> </w:t>
            </w:r>
            <w:r w:rsidRPr="00DF4AD8">
              <w:rPr>
                <w:rFonts w:ascii="Verdana" w:hAnsi="Verdana"/>
                <w:color w:val="333333"/>
                <w:sz w:val="17"/>
                <w:szCs w:val="17"/>
              </w:rPr>
              <w:t>ensayo teórico</w:t>
            </w:r>
          </w:p>
        </w:tc>
        <w:tc>
          <w:tcPr>
            <w:tcW w:w="1313" w:type="dxa"/>
            <w:shd w:val="clear" w:color="auto" w:fill="auto"/>
          </w:tcPr>
          <w:p w:rsidR="007A2E70" w:rsidRPr="00DF4AD8" w:rsidRDefault="007A2E70" w:rsidP="00DF4AD8">
            <w:pPr>
              <w:spacing w:line="336" w:lineRule="atLeast"/>
              <w:rPr>
                <w:color w:val="000000"/>
                <w:sz w:val="27"/>
                <w:szCs w:val="27"/>
              </w:rPr>
            </w:pPr>
          </w:p>
        </w:tc>
      </w:tr>
      <w:tr w:rsidR="007A2E70" w:rsidRPr="00DF4AD8" w:rsidTr="00DF4AD8">
        <w:tc>
          <w:tcPr>
            <w:tcW w:w="7665" w:type="dxa"/>
            <w:shd w:val="clear" w:color="auto" w:fill="auto"/>
          </w:tcPr>
          <w:p w:rsidR="007A2E70" w:rsidRPr="00DF4AD8" w:rsidRDefault="007A2E70" w:rsidP="00DF4AD8">
            <w:pPr>
              <w:spacing w:line="336" w:lineRule="atLeast"/>
              <w:rPr>
                <w:rFonts w:ascii="Symbol" w:hAnsi="Symbol"/>
                <w:color w:val="333333"/>
                <w:sz w:val="17"/>
                <w:szCs w:val="17"/>
              </w:rPr>
            </w:pPr>
            <w:r w:rsidRPr="00DF4AD8">
              <w:rPr>
                <w:rFonts w:ascii="Symbol" w:hAnsi="Symbol"/>
                <w:color w:val="333333"/>
                <w:sz w:val="17"/>
                <w:szCs w:val="17"/>
              </w:rPr>
              <w:t></w:t>
            </w:r>
            <w:r w:rsidRPr="00DF4AD8">
              <w:rPr>
                <w:color w:val="333333"/>
                <w:sz w:val="14"/>
                <w:szCs w:val="14"/>
              </w:rPr>
              <w:t>         </w:t>
            </w:r>
            <w:r w:rsidRPr="00DF4AD8">
              <w:rPr>
                <w:rStyle w:val="apple-converted-space"/>
                <w:color w:val="333333"/>
                <w:sz w:val="14"/>
                <w:szCs w:val="14"/>
              </w:rPr>
              <w:t> </w:t>
            </w:r>
            <w:r w:rsidRPr="00DF4AD8">
              <w:rPr>
                <w:rFonts w:ascii="Verdana" w:hAnsi="Verdana"/>
                <w:color w:val="333333"/>
                <w:sz w:val="17"/>
                <w:szCs w:val="17"/>
              </w:rPr>
              <w:t>otro</w:t>
            </w:r>
          </w:p>
        </w:tc>
        <w:tc>
          <w:tcPr>
            <w:tcW w:w="1313" w:type="dxa"/>
            <w:shd w:val="clear" w:color="auto" w:fill="auto"/>
          </w:tcPr>
          <w:p w:rsidR="007A2E70" w:rsidRPr="00DF4AD8" w:rsidRDefault="007A2E70" w:rsidP="00DF4AD8">
            <w:pPr>
              <w:spacing w:line="336" w:lineRule="atLeast"/>
              <w:rPr>
                <w:color w:val="000000"/>
                <w:sz w:val="27"/>
                <w:szCs w:val="27"/>
              </w:rPr>
            </w:pPr>
          </w:p>
        </w:tc>
      </w:tr>
    </w:tbl>
    <w:p w:rsidR="007A2E70" w:rsidRDefault="007A2E70" w:rsidP="001B459F">
      <w:pPr>
        <w:jc w:val="both"/>
      </w:pPr>
    </w:p>
    <w:p w:rsidR="00105AF3" w:rsidRPr="00F30A6D" w:rsidRDefault="00105AF3" w:rsidP="001B459F">
      <w:pPr>
        <w:jc w:val="both"/>
      </w:pPr>
    </w:p>
    <w:p w:rsidR="00DF24E1" w:rsidRPr="00F30A6D" w:rsidRDefault="00DF24E1" w:rsidP="001B459F">
      <w:pPr>
        <w:jc w:val="both"/>
        <w:rPr>
          <w:b/>
        </w:rPr>
      </w:pPr>
      <w:r w:rsidRPr="00F30A6D">
        <w:rPr>
          <w:b/>
        </w:rPr>
        <w:t xml:space="preserve">Contexto de la </w:t>
      </w:r>
      <w:r w:rsidR="00105AF3">
        <w:rPr>
          <w:b/>
        </w:rPr>
        <w:t>investigación o de la experiencia</w:t>
      </w:r>
      <w:r w:rsidRPr="00F30A6D">
        <w:rPr>
          <w:b/>
        </w:rPr>
        <w:t>:</w:t>
      </w:r>
    </w:p>
    <w:p w:rsidR="00105AF3" w:rsidRDefault="00105AF3" w:rsidP="001B459F">
      <w:pPr>
        <w:jc w:val="both"/>
      </w:pPr>
    </w:p>
    <w:p w:rsidR="007A2E70" w:rsidRPr="00F30A6D" w:rsidRDefault="007A2E70" w:rsidP="001B459F">
      <w:pPr>
        <w:jc w:val="both"/>
      </w:pPr>
    </w:p>
    <w:p w:rsidR="00D0563A" w:rsidRPr="00F30A6D" w:rsidRDefault="007A2E70" w:rsidP="001B459F">
      <w:pPr>
        <w:jc w:val="both"/>
        <w:rPr>
          <w:b/>
        </w:rPr>
      </w:pPr>
      <w:r w:rsidRPr="00F30A6D">
        <w:rPr>
          <w:b/>
        </w:rPr>
        <w:t>Revisión</w:t>
      </w:r>
      <w:r w:rsidR="00D05403" w:rsidRPr="00F30A6D">
        <w:rPr>
          <w:b/>
        </w:rPr>
        <w:t xml:space="preserve"> metodoló</w:t>
      </w:r>
      <w:r w:rsidR="00D0563A" w:rsidRPr="00F30A6D">
        <w:rPr>
          <w:b/>
        </w:rPr>
        <w:t>gica:</w:t>
      </w:r>
    </w:p>
    <w:p w:rsidR="002860CD" w:rsidRDefault="002860CD" w:rsidP="001B459F">
      <w:pPr>
        <w:jc w:val="both"/>
        <w:rPr>
          <w:i/>
        </w:rPr>
      </w:pPr>
    </w:p>
    <w:p w:rsidR="00105AF3" w:rsidRPr="00F30A6D" w:rsidRDefault="00105AF3" w:rsidP="001B459F">
      <w:pPr>
        <w:jc w:val="both"/>
        <w:rPr>
          <w:i/>
        </w:rPr>
      </w:pPr>
    </w:p>
    <w:p w:rsidR="00A37A30" w:rsidRDefault="00D05403" w:rsidP="001B459F">
      <w:pPr>
        <w:jc w:val="both"/>
      </w:pPr>
      <w:r w:rsidRPr="00105AF3">
        <w:rPr>
          <w:b/>
        </w:rPr>
        <w:t>Revisió</w:t>
      </w:r>
      <w:r w:rsidR="002860CD" w:rsidRPr="00105AF3">
        <w:rPr>
          <w:b/>
        </w:rPr>
        <w:t>n de la literatura</w:t>
      </w:r>
      <w:r w:rsidR="00105AF3" w:rsidRPr="00105AF3">
        <w:rPr>
          <w:b/>
        </w:rPr>
        <w:t xml:space="preserve"> y de las referencias</w:t>
      </w:r>
      <w:r w:rsidR="00053F8D">
        <w:rPr>
          <w:b/>
        </w:rPr>
        <w:t>.</w:t>
      </w:r>
      <w:r w:rsidR="00105AF3">
        <w:rPr>
          <w:b/>
        </w:rPr>
        <w:t xml:space="preserve"> </w:t>
      </w:r>
      <w:r w:rsidR="0045608D" w:rsidRPr="00F30A6D">
        <w:rPr>
          <w:b/>
        </w:rPr>
        <w:t>Sistema de citado</w:t>
      </w:r>
      <w:r w:rsidR="00053F8D">
        <w:rPr>
          <w:b/>
        </w:rPr>
        <w:t>:</w:t>
      </w:r>
      <w:r w:rsidR="0045608D" w:rsidRPr="00F30A6D">
        <w:t xml:space="preserve"> </w:t>
      </w:r>
    </w:p>
    <w:p w:rsidR="00105AF3" w:rsidRDefault="00105AF3" w:rsidP="001B459F">
      <w:pPr>
        <w:jc w:val="both"/>
      </w:pPr>
    </w:p>
    <w:p w:rsidR="007A2E70" w:rsidRPr="00F30A6D" w:rsidRDefault="007A2E70" w:rsidP="001B459F">
      <w:pPr>
        <w:jc w:val="both"/>
      </w:pPr>
    </w:p>
    <w:p w:rsidR="00440F86" w:rsidRPr="00F30A6D" w:rsidRDefault="00440F86" w:rsidP="001B459F">
      <w:pPr>
        <w:jc w:val="both"/>
      </w:pPr>
    </w:p>
    <w:p w:rsidR="003C4463" w:rsidRDefault="007A2E70" w:rsidP="001B459F">
      <w:pPr>
        <w:jc w:val="both"/>
        <w:rPr>
          <w:b/>
        </w:rPr>
      </w:pPr>
      <w:r>
        <w:rPr>
          <w:b/>
        </w:rPr>
        <w:t>El texto ¿es adecuado para l</w:t>
      </w:r>
      <w:r w:rsidR="00B7096F">
        <w:rPr>
          <w:b/>
        </w:rPr>
        <w:t>os destinatarios del artículo?</w:t>
      </w:r>
    </w:p>
    <w:p w:rsidR="00B52BC1" w:rsidRDefault="00B52BC1" w:rsidP="001B459F">
      <w:pPr>
        <w:jc w:val="both"/>
        <w:rPr>
          <w:b/>
        </w:rPr>
      </w:pPr>
    </w:p>
    <w:p w:rsidR="00B52BC1" w:rsidRDefault="00B52BC1" w:rsidP="001B459F">
      <w:pPr>
        <w:jc w:val="both"/>
        <w:rPr>
          <w:b/>
        </w:rPr>
      </w:pPr>
    </w:p>
    <w:p w:rsidR="00B52BC1" w:rsidRPr="00F30A6D" w:rsidRDefault="00B52BC1" w:rsidP="001B459F">
      <w:pPr>
        <w:jc w:val="both"/>
        <w:rPr>
          <w:b/>
        </w:rPr>
      </w:pPr>
      <w:r>
        <w:rPr>
          <w:b/>
        </w:rPr>
        <w:t>¿El título es adecuado al contenido? ¿Se trata de un título excesivamente largo o connotativo</w:t>
      </w:r>
      <w:r w:rsidR="00E032E9">
        <w:rPr>
          <w:rStyle w:val="Refdenotaalpie"/>
          <w:b/>
        </w:rPr>
        <w:footnoteReference w:id="3"/>
      </w:r>
      <w:r w:rsidR="00B7096F">
        <w:rPr>
          <w:b/>
        </w:rPr>
        <w:t>?</w:t>
      </w:r>
    </w:p>
    <w:p w:rsidR="00273E51" w:rsidRPr="00F30A6D" w:rsidRDefault="00273E51" w:rsidP="001B459F">
      <w:pPr>
        <w:jc w:val="both"/>
      </w:pPr>
    </w:p>
    <w:p w:rsidR="005B12B4" w:rsidRPr="00F30A6D" w:rsidRDefault="005B12B4" w:rsidP="001B459F">
      <w:pPr>
        <w:jc w:val="both"/>
      </w:pPr>
    </w:p>
    <w:p w:rsidR="005B12B4" w:rsidRPr="00F30A6D" w:rsidRDefault="005B12B4" w:rsidP="001B459F">
      <w:pPr>
        <w:jc w:val="both"/>
      </w:pPr>
    </w:p>
    <w:p w:rsidR="00DF4AD8" w:rsidRDefault="00B7096F" w:rsidP="001B459F">
      <w:pPr>
        <w:jc w:val="both"/>
      </w:pPr>
      <w:r>
        <w:rPr>
          <w:b/>
        </w:rPr>
        <w:t>Cómo documento</w:t>
      </w:r>
      <w:bookmarkStart w:id="0" w:name="_GoBack"/>
      <w:bookmarkEnd w:id="0"/>
      <w:r>
        <w:rPr>
          <w:b/>
        </w:rPr>
        <w:t xml:space="preserve"> ¿e</w:t>
      </w:r>
      <w:r w:rsidR="00273E51" w:rsidRPr="00F30A6D">
        <w:rPr>
          <w:b/>
        </w:rPr>
        <w:t>s original?.-</w:t>
      </w:r>
      <w:r w:rsidR="00273E51" w:rsidRPr="00F30A6D">
        <w:t xml:space="preserve"> </w:t>
      </w:r>
    </w:p>
    <w:p w:rsidR="00273E51" w:rsidRPr="00F30A6D" w:rsidRDefault="00105AF3" w:rsidP="001B459F">
      <w:pPr>
        <w:jc w:val="both"/>
      </w:pPr>
      <w:r w:rsidRPr="00105AF3">
        <w:rPr>
          <w:i/>
        </w:rPr>
        <w:t>[Pa</w:t>
      </w:r>
      <w:r w:rsidR="00273E51" w:rsidRPr="00105AF3">
        <w:rPr>
          <w:i/>
        </w:rPr>
        <w:t xml:space="preserve">ra responder a esta cuestión se recomienda hacer una búsqueda </w:t>
      </w:r>
      <w:r w:rsidR="00775D98">
        <w:rPr>
          <w:i/>
        </w:rPr>
        <w:t>inversa (</w:t>
      </w:r>
      <w:r w:rsidR="00775D98" w:rsidRPr="00775D98">
        <w:rPr>
          <w:i/>
        </w:rPr>
        <w:t>“</w:t>
      </w:r>
      <w:proofErr w:type="spellStart"/>
      <w:r w:rsidR="00775D98" w:rsidRPr="00775D98">
        <w:rPr>
          <w:i/>
        </w:rPr>
        <w:t>search</w:t>
      </w:r>
      <w:proofErr w:type="spellEnd"/>
      <w:r w:rsidR="00775D98" w:rsidRPr="00775D98">
        <w:rPr>
          <w:i/>
        </w:rPr>
        <w:t>-in-reverse”</w:t>
      </w:r>
      <w:r w:rsidR="00775D98">
        <w:rPr>
          <w:i/>
        </w:rPr>
        <w:t>)</w:t>
      </w:r>
      <w:r w:rsidR="00775D98">
        <w:rPr>
          <w:rStyle w:val="Refdenotaalpie"/>
          <w:i/>
        </w:rPr>
        <w:footnoteReference w:id="4"/>
      </w:r>
      <w:r w:rsidR="00775D98">
        <w:rPr>
          <w:i/>
        </w:rPr>
        <w:t xml:space="preserve"> </w:t>
      </w:r>
      <w:r w:rsidR="00273E51" w:rsidRPr="00105AF3">
        <w:rPr>
          <w:i/>
        </w:rPr>
        <w:t>en la web con Google o cualquier otro buscador</w:t>
      </w:r>
      <w:r w:rsidR="00DF4AD8">
        <w:rPr>
          <w:i/>
        </w:rPr>
        <w:t xml:space="preserve">. No se considerará original si existe publicado un artículo anterior, un acta o </w:t>
      </w:r>
      <w:proofErr w:type="spellStart"/>
      <w:r w:rsidR="00DF4AD8">
        <w:rPr>
          <w:i/>
        </w:rPr>
        <w:t>proceeding</w:t>
      </w:r>
      <w:proofErr w:type="spellEnd"/>
      <w:r w:rsidR="00DF4AD8">
        <w:rPr>
          <w:i/>
        </w:rPr>
        <w:t>, un capítulo de libro, una tesis o cualquier otro documento con un contenido sustancialmente similar al del manuscrito presentado</w:t>
      </w:r>
      <w:r w:rsidRPr="00105AF3">
        <w:rPr>
          <w:i/>
        </w:rPr>
        <w:t>]</w:t>
      </w:r>
      <w:r w:rsidR="00273E51" w:rsidRPr="00105AF3">
        <w:rPr>
          <w:i/>
        </w:rPr>
        <w:t>.</w:t>
      </w:r>
    </w:p>
    <w:p w:rsidR="003C4463" w:rsidRDefault="003C4463" w:rsidP="001B459F">
      <w:pPr>
        <w:jc w:val="both"/>
      </w:pPr>
    </w:p>
    <w:p w:rsidR="007A2E70" w:rsidRPr="00F30A6D" w:rsidRDefault="007A2E70" w:rsidP="001B459F">
      <w:pPr>
        <w:jc w:val="both"/>
      </w:pPr>
    </w:p>
    <w:p w:rsidR="005B12B4" w:rsidRPr="00F30A6D" w:rsidRDefault="005B12B4" w:rsidP="001B459F">
      <w:pPr>
        <w:jc w:val="both"/>
      </w:pPr>
    </w:p>
    <w:p w:rsidR="005B12B4" w:rsidRPr="00F30A6D" w:rsidRDefault="005B12B4" w:rsidP="001B459F">
      <w:pPr>
        <w:jc w:val="both"/>
      </w:pPr>
    </w:p>
    <w:p w:rsidR="003C4463" w:rsidRPr="00F30A6D" w:rsidRDefault="003C4463" w:rsidP="001B459F">
      <w:pPr>
        <w:jc w:val="both"/>
        <w:rPr>
          <w:b/>
        </w:rPr>
      </w:pPr>
      <w:r w:rsidRPr="00F30A6D">
        <w:rPr>
          <w:b/>
        </w:rPr>
        <w:t>Dictamen.-</w:t>
      </w:r>
    </w:p>
    <w:p w:rsidR="005B12B4" w:rsidRPr="00F30A6D" w:rsidRDefault="005B12B4" w:rsidP="001B459F">
      <w:pPr>
        <w:jc w:val="both"/>
        <w:rPr>
          <w:b/>
        </w:rPr>
      </w:pPr>
    </w:p>
    <w:p w:rsidR="003C4463" w:rsidRPr="006C0140" w:rsidRDefault="003C4463" w:rsidP="001B459F">
      <w:pPr>
        <w:jc w:val="both"/>
        <w:rPr>
          <w:i/>
        </w:rPr>
      </w:pPr>
      <w:r w:rsidRPr="006C0140">
        <w:rPr>
          <w:i/>
        </w:rPr>
        <w:t>Se recomienda:</w:t>
      </w:r>
    </w:p>
    <w:p w:rsidR="003C4463" w:rsidRPr="006C0140" w:rsidRDefault="003C4463" w:rsidP="001B459F">
      <w:pPr>
        <w:numPr>
          <w:ilvl w:val="0"/>
          <w:numId w:val="1"/>
        </w:numPr>
        <w:jc w:val="both"/>
        <w:rPr>
          <w:i/>
        </w:rPr>
      </w:pPr>
      <w:r w:rsidRPr="006C0140">
        <w:rPr>
          <w:i/>
        </w:rPr>
        <w:t xml:space="preserve">Publicar el artículo </w:t>
      </w:r>
      <w:r w:rsidR="00273E51" w:rsidRPr="006C0140">
        <w:rPr>
          <w:i/>
        </w:rPr>
        <w:t>en su estado actual</w:t>
      </w:r>
      <w:r w:rsidR="001B459F" w:rsidRPr="006C0140">
        <w:rPr>
          <w:i/>
        </w:rPr>
        <w:t>.</w:t>
      </w:r>
      <w:r w:rsidR="00273E51" w:rsidRPr="006C0140">
        <w:rPr>
          <w:i/>
        </w:rPr>
        <w:t xml:space="preserve"> </w:t>
      </w:r>
      <w:r w:rsidR="001B459F" w:rsidRPr="006C0140">
        <w:rPr>
          <w:i/>
        </w:rPr>
        <w:t>R</w:t>
      </w:r>
      <w:r w:rsidR="00273E51" w:rsidRPr="006C0140">
        <w:rPr>
          <w:i/>
        </w:rPr>
        <w:t>ecomendando</w:t>
      </w:r>
      <w:r w:rsidR="001B459F" w:rsidRPr="006C0140">
        <w:rPr>
          <w:i/>
        </w:rPr>
        <w:t>,</w:t>
      </w:r>
      <w:r w:rsidR="00273E51" w:rsidRPr="006C0140">
        <w:rPr>
          <w:i/>
        </w:rPr>
        <w:t xml:space="preserve"> todo lo más</w:t>
      </w:r>
      <w:r w:rsidR="001B459F" w:rsidRPr="006C0140">
        <w:rPr>
          <w:i/>
        </w:rPr>
        <w:t>,</w:t>
      </w:r>
      <w:r w:rsidR="00273E51" w:rsidRPr="006C0140">
        <w:rPr>
          <w:i/>
        </w:rPr>
        <w:t xml:space="preserve"> rectificaciones en aspectos formales o de estilo.</w:t>
      </w:r>
    </w:p>
    <w:p w:rsidR="00273E51" w:rsidRPr="006C0140" w:rsidRDefault="00273E51" w:rsidP="001B459F">
      <w:pPr>
        <w:numPr>
          <w:ilvl w:val="0"/>
          <w:numId w:val="1"/>
        </w:numPr>
        <w:jc w:val="both"/>
        <w:rPr>
          <w:i/>
        </w:rPr>
      </w:pPr>
      <w:r w:rsidRPr="006C0140">
        <w:rPr>
          <w:i/>
        </w:rPr>
        <w:t>Proponer su publicación condicionada a las siguientes mejoras:</w:t>
      </w:r>
    </w:p>
    <w:p w:rsidR="005B12B4" w:rsidRPr="006C0140" w:rsidRDefault="005B12B4" w:rsidP="005B12B4">
      <w:pPr>
        <w:ind w:left="708"/>
        <w:jc w:val="both"/>
        <w:rPr>
          <w:i/>
        </w:rPr>
      </w:pPr>
      <w:r w:rsidRPr="006C0140">
        <w:rPr>
          <w:i/>
        </w:rPr>
        <w:t>(Describirlas de forma sucinta, clara y concreta)</w:t>
      </w:r>
    </w:p>
    <w:p w:rsidR="00C96888" w:rsidRPr="006C0140" w:rsidRDefault="00E032E9" w:rsidP="00053F8D">
      <w:pPr>
        <w:ind w:left="1416"/>
        <w:jc w:val="both"/>
        <w:rPr>
          <w:i/>
        </w:rPr>
      </w:pPr>
      <w:r w:rsidRPr="006C0140">
        <w:rPr>
          <w:i/>
        </w:rPr>
        <w:t>Revisión</w:t>
      </w:r>
      <w:r w:rsidR="00C96888" w:rsidRPr="006C0140">
        <w:rPr>
          <w:i/>
        </w:rPr>
        <w:t xml:space="preserve"> metodo</w:t>
      </w:r>
      <w:r w:rsidR="00D05403" w:rsidRPr="006C0140">
        <w:rPr>
          <w:i/>
        </w:rPr>
        <w:t>ló</w:t>
      </w:r>
      <w:r w:rsidR="00C96888" w:rsidRPr="006C0140">
        <w:rPr>
          <w:i/>
        </w:rPr>
        <w:t>gica</w:t>
      </w:r>
    </w:p>
    <w:p w:rsidR="00B80ED5" w:rsidRPr="006C0140" w:rsidRDefault="00B80ED5" w:rsidP="00053F8D">
      <w:pPr>
        <w:ind w:left="1416"/>
        <w:jc w:val="both"/>
        <w:rPr>
          <w:i/>
        </w:rPr>
      </w:pPr>
      <w:r w:rsidRPr="006C0140">
        <w:rPr>
          <w:i/>
        </w:rPr>
        <w:t>Agregar resu</w:t>
      </w:r>
      <w:r w:rsidR="00F30A6D" w:rsidRPr="006C0140">
        <w:rPr>
          <w:i/>
        </w:rPr>
        <w:t>ltados de la propia investigació</w:t>
      </w:r>
      <w:r w:rsidRPr="006C0140">
        <w:rPr>
          <w:i/>
        </w:rPr>
        <w:t>n</w:t>
      </w:r>
    </w:p>
    <w:p w:rsidR="007B1008" w:rsidRPr="006C0140" w:rsidRDefault="007B1008" w:rsidP="00053F8D">
      <w:pPr>
        <w:ind w:left="1416"/>
        <w:jc w:val="both"/>
        <w:rPr>
          <w:i/>
        </w:rPr>
      </w:pPr>
      <w:r w:rsidRPr="006C0140">
        <w:rPr>
          <w:i/>
        </w:rPr>
        <w:t>Sistema del citado</w:t>
      </w:r>
    </w:p>
    <w:p w:rsidR="007B1008" w:rsidRPr="006C0140" w:rsidRDefault="007B1008" w:rsidP="00C96888">
      <w:pPr>
        <w:jc w:val="both"/>
        <w:rPr>
          <w:i/>
        </w:rPr>
      </w:pPr>
    </w:p>
    <w:p w:rsidR="00273E51" w:rsidRPr="006C0140" w:rsidRDefault="00273E51" w:rsidP="001B459F">
      <w:pPr>
        <w:numPr>
          <w:ilvl w:val="0"/>
          <w:numId w:val="1"/>
        </w:numPr>
        <w:jc w:val="both"/>
        <w:rPr>
          <w:i/>
        </w:rPr>
      </w:pPr>
      <w:r w:rsidRPr="006C0140">
        <w:rPr>
          <w:i/>
        </w:rPr>
        <w:t>Se desestima su publicación en cualquier caso por:</w:t>
      </w:r>
    </w:p>
    <w:p w:rsidR="00273E51" w:rsidRPr="006C0140" w:rsidRDefault="00273E51" w:rsidP="001B459F">
      <w:pPr>
        <w:ind w:left="708"/>
        <w:jc w:val="both"/>
        <w:rPr>
          <w:i/>
        </w:rPr>
      </w:pPr>
      <w:r w:rsidRPr="006C0140">
        <w:rPr>
          <w:i/>
        </w:rPr>
        <w:t>c.1 No adaptarse a los temas o al tratamiento exigido</w:t>
      </w:r>
      <w:r w:rsidR="00EB60AF" w:rsidRPr="006C0140">
        <w:rPr>
          <w:i/>
        </w:rPr>
        <w:t>s</w:t>
      </w:r>
      <w:r w:rsidRPr="006C0140">
        <w:rPr>
          <w:i/>
        </w:rPr>
        <w:t xml:space="preserve"> para los </w:t>
      </w:r>
      <w:r w:rsidR="004E5A7A" w:rsidRPr="006C0140">
        <w:rPr>
          <w:i/>
        </w:rPr>
        <w:t>artículos</w:t>
      </w:r>
      <w:r w:rsidRPr="006C0140">
        <w:rPr>
          <w:i/>
        </w:rPr>
        <w:t xml:space="preserve"> de RED</w:t>
      </w:r>
    </w:p>
    <w:p w:rsidR="004E5A7A" w:rsidRPr="006C0140" w:rsidRDefault="00273E51" w:rsidP="00EB60AF">
      <w:pPr>
        <w:ind w:left="708"/>
        <w:jc w:val="both"/>
        <w:rPr>
          <w:i/>
        </w:rPr>
      </w:pPr>
      <w:r w:rsidRPr="006C0140">
        <w:rPr>
          <w:i/>
        </w:rPr>
        <w:t>c.2 Otra razón:</w:t>
      </w:r>
    </w:p>
    <w:p w:rsidR="005B12B4" w:rsidRPr="006C0140" w:rsidRDefault="005B12B4" w:rsidP="00EB60AF">
      <w:pPr>
        <w:ind w:left="708"/>
        <w:jc w:val="both"/>
        <w:rPr>
          <w:i/>
        </w:rPr>
      </w:pPr>
    </w:p>
    <w:p w:rsidR="005B12B4" w:rsidRPr="00F30A6D" w:rsidRDefault="005B12B4" w:rsidP="005B12B4">
      <w:pPr>
        <w:jc w:val="both"/>
      </w:pPr>
    </w:p>
    <w:p w:rsidR="005B12B4" w:rsidRPr="00F30A6D" w:rsidRDefault="005B12B4" w:rsidP="005B12B4">
      <w:pPr>
        <w:jc w:val="both"/>
        <w:rPr>
          <w:b/>
        </w:rPr>
      </w:pPr>
      <w:r w:rsidRPr="00F30A6D">
        <w:rPr>
          <w:b/>
        </w:rPr>
        <w:t>Segunda revisión cuando la primera fuese B.-</w:t>
      </w:r>
    </w:p>
    <w:p w:rsidR="005B12B4" w:rsidRPr="00F30A6D" w:rsidRDefault="005B12B4" w:rsidP="005B12B4">
      <w:pPr>
        <w:jc w:val="both"/>
      </w:pPr>
    </w:p>
    <w:p w:rsidR="005B12B4" w:rsidRPr="006C0140" w:rsidRDefault="005B12B4" w:rsidP="005B12B4">
      <w:pPr>
        <w:jc w:val="both"/>
        <w:rPr>
          <w:i/>
        </w:rPr>
      </w:pPr>
      <w:r w:rsidRPr="006C0140">
        <w:rPr>
          <w:i/>
        </w:rPr>
        <w:t>¿Se han satisfecho las mejoras propuestas? (Decir SI/NO y en su caso en qué grado, así como cualquier comentario u observación al respecto</w:t>
      </w:r>
      <w:proofErr w:type="gramStart"/>
      <w:r w:rsidRPr="006C0140">
        <w:rPr>
          <w:i/>
        </w:rPr>
        <w:t>?</w:t>
      </w:r>
      <w:proofErr w:type="gramEnd"/>
    </w:p>
    <w:p w:rsidR="005B12B4" w:rsidRPr="006C0140" w:rsidRDefault="005B12B4" w:rsidP="005B12B4">
      <w:pPr>
        <w:jc w:val="both"/>
        <w:rPr>
          <w:i/>
        </w:rPr>
      </w:pPr>
    </w:p>
    <w:p w:rsidR="005B12B4" w:rsidRDefault="005B12B4" w:rsidP="005B12B4">
      <w:pPr>
        <w:jc w:val="both"/>
        <w:rPr>
          <w:i/>
        </w:rPr>
      </w:pPr>
      <w:r w:rsidRPr="006C0140">
        <w:rPr>
          <w:i/>
        </w:rPr>
        <w:t>Fecha de la aprobación definitiva:</w:t>
      </w:r>
    </w:p>
    <w:p w:rsidR="00E36D1F" w:rsidRDefault="00E36D1F" w:rsidP="005B12B4">
      <w:pPr>
        <w:jc w:val="both"/>
        <w:rPr>
          <w:i/>
        </w:rPr>
      </w:pPr>
    </w:p>
    <w:p w:rsidR="00E36D1F" w:rsidRDefault="00E36D1F" w:rsidP="005B12B4">
      <w:pPr>
        <w:jc w:val="both"/>
        <w:rPr>
          <w:i/>
        </w:rPr>
      </w:pPr>
    </w:p>
    <w:p w:rsidR="00E36D1F" w:rsidRDefault="00E36D1F" w:rsidP="005B12B4">
      <w:pPr>
        <w:jc w:val="both"/>
        <w:rPr>
          <w:i/>
        </w:rPr>
      </w:pPr>
    </w:p>
    <w:p w:rsidR="00E36D1F" w:rsidRPr="00E36D1F" w:rsidRDefault="00E36D1F" w:rsidP="00E36D1F">
      <w:pPr>
        <w:pStyle w:val="NormalWeb"/>
        <w:spacing w:before="0" w:beforeAutospacing="0" w:after="0" w:afterAutospacing="0"/>
        <w:ind w:left="426" w:hanging="426"/>
        <w:jc w:val="both"/>
        <w:rPr>
          <w:color w:val="000000"/>
          <w:sz w:val="27"/>
          <w:szCs w:val="27"/>
          <w:lang w:val="en-US"/>
        </w:rPr>
      </w:pPr>
      <w:proofErr w:type="spellStart"/>
      <w:proofErr w:type="gramStart"/>
      <w:r>
        <w:rPr>
          <w:rStyle w:val="grame"/>
          <w:rFonts w:ascii="Arial" w:hAnsi="Arial" w:cs="Arial"/>
          <w:b/>
          <w:bCs/>
          <w:color w:val="000000"/>
          <w:sz w:val="20"/>
          <w:szCs w:val="20"/>
          <w:lang w:val="en-US"/>
        </w:rPr>
        <w:t>Referencias</w:t>
      </w:r>
      <w:proofErr w:type="spellEnd"/>
      <w:r>
        <w:rPr>
          <w:rStyle w:val="grame"/>
          <w:rFonts w:ascii="Arial" w:hAnsi="Arial" w:cs="Arial"/>
          <w:b/>
          <w:bCs/>
          <w:color w:val="000000"/>
          <w:sz w:val="20"/>
          <w:szCs w:val="20"/>
          <w:lang w:val="en-US"/>
        </w:rPr>
        <w:t>.-</w:t>
      </w:r>
      <w:proofErr w:type="gramEnd"/>
    </w:p>
    <w:p w:rsidR="00E36D1F" w:rsidRPr="00E36D1F" w:rsidRDefault="00E36D1F" w:rsidP="00E36D1F">
      <w:pPr>
        <w:pStyle w:val="NormalWeb"/>
        <w:spacing w:before="0" w:beforeAutospacing="0" w:after="0" w:afterAutospacing="0"/>
        <w:ind w:left="426" w:hanging="426"/>
        <w:jc w:val="both"/>
        <w:rPr>
          <w:color w:val="000000"/>
          <w:sz w:val="27"/>
          <w:szCs w:val="27"/>
          <w:lang w:val="en-US"/>
        </w:rPr>
      </w:pPr>
      <w:r>
        <w:rPr>
          <w:rFonts w:ascii="Arial" w:hAnsi="Arial" w:cs="Arial"/>
          <w:color w:val="000000"/>
          <w:sz w:val="20"/>
          <w:szCs w:val="20"/>
          <w:lang w:val="en-US"/>
        </w:rPr>
        <w:t> </w:t>
      </w:r>
    </w:p>
    <w:p w:rsidR="00E36D1F" w:rsidRPr="00E36D1F" w:rsidRDefault="00E36D1F" w:rsidP="00E36D1F">
      <w:pPr>
        <w:pStyle w:val="NormalWeb"/>
        <w:spacing w:before="0" w:beforeAutospacing="0" w:after="0" w:afterAutospacing="0"/>
        <w:ind w:left="426" w:hanging="426"/>
        <w:rPr>
          <w:color w:val="000000"/>
          <w:sz w:val="27"/>
          <w:szCs w:val="27"/>
          <w:lang w:val="en-US"/>
        </w:rPr>
      </w:pPr>
      <w:proofErr w:type="spellStart"/>
      <w:proofErr w:type="gramStart"/>
      <w:r>
        <w:rPr>
          <w:rStyle w:val="grame"/>
          <w:rFonts w:ascii="Arial" w:hAnsi="Arial" w:cs="Arial"/>
          <w:color w:val="222222"/>
          <w:sz w:val="20"/>
          <w:szCs w:val="20"/>
          <w:shd w:val="clear" w:color="auto" w:fill="FFFFFF"/>
          <w:lang w:val="en-US"/>
        </w:rPr>
        <w:t>Heberling</w:t>
      </w:r>
      <w:proofErr w:type="spellEnd"/>
      <w:r>
        <w:rPr>
          <w:rStyle w:val="grame"/>
          <w:rFonts w:ascii="Arial" w:hAnsi="Arial" w:cs="Arial"/>
          <w:color w:val="222222"/>
          <w:sz w:val="20"/>
          <w:szCs w:val="20"/>
          <w:shd w:val="clear" w:color="auto" w:fill="FFFFFF"/>
          <w:lang w:val="en-US"/>
        </w:rPr>
        <w:t>, M. (2002).</w:t>
      </w:r>
      <w:proofErr w:type="gramEnd"/>
      <w:r>
        <w:rPr>
          <w:rStyle w:val="apple-converted-space"/>
          <w:rFonts w:ascii="Arial" w:hAnsi="Arial" w:cs="Arial"/>
          <w:color w:val="222222"/>
          <w:sz w:val="20"/>
          <w:szCs w:val="20"/>
          <w:shd w:val="clear" w:color="auto" w:fill="FFFFFF"/>
          <w:lang w:val="en-US"/>
        </w:rPr>
        <w:t> </w:t>
      </w:r>
      <w:proofErr w:type="gramStart"/>
      <w:r>
        <w:rPr>
          <w:rStyle w:val="grame"/>
          <w:rFonts w:ascii="Arial" w:hAnsi="Arial" w:cs="Arial"/>
          <w:color w:val="222222"/>
          <w:sz w:val="20"/>
          <w:szCs w:val="20"/>
          <w:shd w:val="clear" w:color="auto" w:fill="FFFFFF"/>
          <w:lang w:val="en-US"/>
        </w:rPr>
        <w:t>Maintaining academic integrity in online education.</w:t>
      </w:r>
      <w:proofErr w:type="gramEnd"/>
      <w:r>
        <w:rPr>
          <w:rStyle w:val="apple-converted-space"/>
          <w:rFonts w:ascii="Arial" w:hAnsi="Arial" w:cs="Arial"/>
          <w:color w:val="222222"/>
          <w:sz w:val="20"/>
          <w:szCs w:val="20"/>
          <w:shd w:val="clear" w:color="auto" w:fill="FFFFFF"/>
          <w:lang w:val="en-US"/>
        </w:rPr>
        <w:t> </w:t>
      </w:r>
      <w:proofErr w:type="gramStart"/>
      <w:r>
        <w:rPr>
          <w:rStyle w:val="grame"/>
          <w:rFonts w:ascii="Arial" w:hAnsi="Arial" w:cs="Arial"/>
          <w:i/>
          <w:iCs/>
          <w:color w:val="222222"/>
          <w:sz w:val="20"/>
          <w:szCs w:val="20"/>
          <w:shd w:val="clear" w:color="auto" w:fill="FFFFFF"/>
          <w:lang w:val="en-US"/>
        </w:rPr>
        <w:t>Online Journal of Distance Learning Administration</w:t>
      </w:r>
      <w:r>
        <w:rPr>
          <w:rStyle w:val="grame"/>
          <w:rFonts w:ascii="Arial" w:hAnsi="Arial" w:cs="Arial"/>
          <w:color w:val="222222"/>
          <w:sz w:val="20"/>
          <w:szCs w:val="20"/>
          <w:shd w:val="clear" w:color="auto" w:fill="FFFFFF"/>
          <w:lang w:val="en-US"/>
        </w:rPr>
        <w:t>,</w:t>
      </w:r>
      <w:r>
        <w:rPr>
          <w:rStyle w:val="apple-converted-space"/>
          <w:rFonts w:ascii="Arial" w:hAnsi="Arial" w:cs="Arial"/>
          <w:color w:val="222222"/>
          <w:sz w:val="20"/>
          <w:szCs w:val="20"/>
          <w:shd w:val="clear" w:color="auto" w:fill="FFFFFF"/>
          <w:lang w:val="en-US"/>
        </w:rPr>
        <w:t> </w:t>
      </w:r>
      <w:r>
        <w:rPr>
          <w:rStyle w:val="grame"/>
          <w:rFonts w:ascii="Arial" w:hAnsi="Arial" w:cs="Arial"/>
          <w:i/>
          <w:iCs/>
          <w:color w:val="222222"/>
          <w:sz w:val="20"/>
          <w:szCs w:val="20"/>
          <w:shd w:val="clear" w:color="auto" w:fill="FFFFFF"/>
          <w:lang w:val="en-US"/>
        </w:rPr>
        <w:t>5</w:t>
      </w:r>
      <w:r>
        <w:rPr>
          <w:rStyle w:val="grame"/>
          <w:rFonts w:ascii="Arial" w:hAnsi="Arial" w:cs="Arial"/>
          <w:color w:val="222222"/>
          <w:sz w:val="20"/>
          <w:szCs w:val="20"/>
          <w:shd w:val="clear" w:color="auto" w:fill="FFFFFF"/>
          <w:lang w:val="en-US"/>
        </w:rPr>
        <w:t>(2).</w:t>
      </w:r>
      <w:proofErr w:type="gramEnd"/>
      <w:r>
        <w:rPr>
          <w:rStyle w:val="apple-converted-space"/>
          <w:rFonts w:ascii="Arial" w:hAnsi="Arial" w:cs="Arial"/>
          <w:color w:val="222222"/>
          <w:sz w:val="20"/>
          <w:szCs w:val="20"/>
          <w:shd w:val="clear" w:color="auto" w:fill="FFFFFF"/>
          <w:lang w:val="en-US"/>
        </w:rPr>
        <w:t> </w:t>
      </w:r>
      <w:r>
        <w:rPr>
          <w:rFonts w:ascii="Arial" w:hAnsi="Arial" w:cs="Arial"/>
          <w:color w:val="222222"/>
          <w:sz w:val="20"/>
          <w:szCs w:val="20"/>
          <w:shd w:val="clear" w:color="auto" w:fill="FFFFFF"/>
          <w:lang w:val="en-US"/>
        </w:rPr>
        <w:t>http://www.westga.edu/~distance/ojdla/spring2002/heberling51.html</w:t>
      </w:r>
    </w:p>
    <w:p w:rsidR="00E36D1F" w:rsidRPr="00E36D1F" w:rsidRDefault="00E36D1F" w:rsidP="00E36D1F">
      <w:pPr>
        <w:pStyle w:val="NormalWeb"/>
        <w:spacing w:before="0" w:beforeAutospacing="0" w:after="0" w:afterAutospacing="0"/>
        <w:ind w:left="426" w:hanging="426"/>
        <w:jc w:val="both"/>
        <w:rPr>
          <w:color w:val="000000"/>
          <w:sz w:val="27"/>
          <w:szCs w:val="27"/>
          <w:lang w:val="en-US"/>
        </w:rPr>
      </w:pPr>
      <w:r>
        <w:rPr>
          <w:rFonts w:ascii="Arial" w:hAnsi="Arial" w:cs="Arial"/>
          <w:color w:val="222222"/>
          <w:sz w:val="20"/>
          <w:szCs w:val="20"/>
          <w:shd w:val="clear" w:color="auto" w:fill="FFFFFF"/>
          <w:lang w:val="en-US"/>
        </w:rPr>
        <w:t> </w:t>
      </w:r>
    </w:p>
    <w:p w:rsidR="00E36D1F" w:rsidRPr="00E36D1F" w:rsidRDefault="00E36D1F" w:rsidP="00E36D1F">
      <w:pPr>
        <w:pStyle w:val="NormalWeb"/>
        <w:spacing w:before="0" w:beforeAutospacing="0" w:after="0" w:afterAutospacing="0"/>
        <w:ind w:left="426" w:hanging="426"/>
        <w:jc w:val="both"/>
        <w:rPr>
          <w:color w:val="000000"/>
          <w:sz w:val="27"/>
          <w:szCs w:val="27"/>
          <w:lang w:val="en-US"/>
        </w:rPr>
      </w:pPr>
      <w:r>
        <w:rPr>
          <w:rFonts w:ascii="Arial" w:hAnsi="Arial" w:cs="Arial"/>
          <w:color w:val="000000"/>
          <w:sz w:val="20"/>
          <w:szCs w:val="20"/>
          <w:lang w:val="en-US"/>
        </w:rPr>
        <w:t>Lock S (1985)</w:t>
      </w:r>
      <w:r>
        <w:rPr>
          <w:rStyle w:val="apple-converted-space"/>
          <w:rFonts w:ascii="Arial" w:hAnsi="Arial" w:cs="Arial"/>
          <w:color w:val="000000"/>
          <w:sz w:val="20"/>
          <w:szCs w:val="20"/>
          <w:lang w:val="en-US"/>
        </w:rPr>
        <w:t> </w:t>
      </w:r>
      <w:proofErr w:type="gramStart"/>
      <w:r>
        <w:rPr>
          <w:rStyle w:val="grame"/>
          <w:rFonts w:ascii="Arial" w:hAnsi="Arial" w:cs="Arial"/>
          <w:i/>
          <w:iCs/>
          <w:color w:val="000000"/>
          <w:sz w:val="20"/>
          <w:szCs w:val="20"/>
          <w:lang w:val="en-US"/>
        </w:rPr>
        <w:t>A</w:t>
      </w:r>
      <w:proofErr w:type="gramEnd"/>
      <w:r>
        <w:rPr>
          <w:rStyle w:val="apple-converted-space"/>
          <w:rFonts w:ascii="Arial" w:hAnsi="Arial" w:cs="Arial"/>
          <w:i/>
          <w:iCs/>
          <w:color w:val="000000"/>
          <w:sz w:val="20"/>
          <w:szCs w:val="20"/>
          <w:lang w:val="en-US"/>
        </w:rPr>
        <w:t> </w:t>
      </w:r>
      <w:r>
        <w:rPr>
          <w:rFonts w:ascii="Arial" w:hAnsi="Arial" w:cs="Arial"/>
          <w:i/>
          <w:iCs/>
          <w:color w:val="000000"/>
          <w:sz w:val="20"/>
          <w:szCs w:val="20"/>
          <w:lang w:val="en-US"/>
        </w:rPr>
        <w:t>difficult balance: editorial peer review in medicine.</w:t>
      </w:r>
      <w:r>
        <w:rPr>
          <w:rStyle w:val="apple-converted-space"/>
          <w:rFonts w:ascii="Arial" w:hAnsi="Arial" w:cs="Arial"/>
          <w:color w:val="000000"/>
          <w:sz w:val="20"/>
          <w:szCs w:val="20"/>
          <w:lang w:val="en-US"/>
        </w:rPr>
        <w:t> </w:t>
      </w:r>
      <w:proofErr w:type="spellStart"/>
      <w:r>
        <w:rPr>
          <w:rStyle w:val="spelle"/>
          <w:rFonts w:ascii="Arial" w:hAnsi="Arial" w:cs="Arial"/>
          <w:color w:val="000000"/>
          <w:sz w:val="20"/>
          <w:szCs w:val="20"/>
          <w:lang w:val="en-US"/>
        </w:rPr>
        <w:t>Nutfield</w:t>
      </w:r>
      <w:proofErr w:type="spellEnd"/>
      <w:r>
        <w:rPr>
          <w:rStyle w:val="apple-converted-space"/>
          <w:rFonts w:ascii="Arial" w:hAnsi="Arial" w:cs="Arial"/>
          <w:color w:val="000000"/>
          <w:sz w:val="20"/>
          <w:szCs w:val="20"/>
          <w:lang w:val="en-US"/>
        </w:rPr>
        <w:t> </w:t>
      </w:r>
      <w:r>
        <w:rPr>
          <w:rFonts w:ascii="Arial" w:hAnsi="Arial" w:cs="Arial"/>
          <w:color w:val="000000"/>
          <w:sz w:val="20"/>
          <w:szCs w:val="20"/>
          <w:lang w:val="en-US"/>
        </w:rPr>
        <w:t>Provincial Hospitals Trust, London.</w:t>
      </w:r>
    </w:p>
    <w:p w:rsidR="00E36D1F" w:rsidRPr="00E36D1F" w:rsidRDefault="00E36D1F" w:rsidP="00E36D1F">
      <w:pPr>
        <w:pStyle w:val="NormalWeb"/>
        <w:spacing w:before="0" w:beforeAutospacing="0" w:after="0" w:afterAutospacing="0"/>
        <w:ind w:left="426" w:hanging="426"/>
        <w:jc w:val="both"/>
        <w:rPr>
          <w:color w:val="000000"/>
          <w:sz w:val="27"/>
          <w:szCs w:val="27"/>
          <w:lang w:val="en-US"/>
        </w:rPr>
      </w:pPr>
      <w:r>
        <w:rPr>
          <w:rFonts w:ascii="Arial" w:hAnsi="Arial" w:cs="Arial"/>
          <w:color w:val="000000"/>
          <w:sz w:val="20"/>
          <w:szCs w:val="20"/>
          <w:lang w:val="en-US"/>
        </w:rPr>
        <w:t> </w:t>
      </w:r>
    </w:p>
    <w:p w:rsidR="00E36D1F" w:rsidRPr="00E36D1F" w:rsidRDefault="00E36D1F" w:rsidP="00E36D1F">
      <w:pPr>
        <w:pStyle w:val="NormalWeb"/>
        <w:spacing w:before="0" w:beforeAutospacing="0" w:after="0" w:afterAutospacing="0"/>
        <w:ind w:left="426" w:hanging="426"/>
        <w:jc w:val="both"/>
        <w:rPr>
          <w:color w:val="000000"/>
          <w:sz w:val="27"/>
          <w:szCs w:val="27"/>
          <w:lang w:val="en-US"/>
        </w:rPr>
      </w:pPr>
      <w:r>
        <w:rPr>
          <w:rFonts w:ascii="Arial" w:hAnsi="Arial" w:cs="Arial"/>
          <w:color w:val="000000"/>
          <w:sz w:val="20"/>
          <w:szCs w:val="20"/>
          <w:lang w:val="en-US"/>
        </w:rPr>
        <w:t>Whitley, B.E.</w:t>
      </w:r>
      <w:r>
        <w:rPr>
          <w:rStyle w:val="apple-converted-space"/>
          <w:rFonts w:ascii="Arial" w:hAnsi="Arial" w:cs="Arial"/>
          <w:color w:val="000000"/>
          <w:sz w:val="20"/>
          <w:szCs w:val="20"/>
          <w:lang w:val="en-US"/>
        </w:rPr>
        <w:t> </w:t>
      </w:r>
      <w:r>
        <w:rPr>
          <w:rStyle w:val="grame"/>
          <w:rFonts w:ascii="Arial" w:hAnsi="Arial" w:cs="Arial"/>
          <w:color w:val="000000"/>
          <w:sz w:val="20"/>
          <w:szCs w:val="20"/>
          <w:lang w:val="en-US"/>
        </w:rPr>
        <w:t>and</w:t>
      </w:r>
      <w:proofErr w:type="gramStart"/>
      <w:r>
        <w:rPr>
          <w:rStyle w:val="grame"/>
          <w:rFonts w:ascii="Arial" w:hAnsi="Arial" w:cs="Arial"/>
          <w:color w:val="000000"/>
          <w:sz w:val="20"/>
          <w:szCs w:val="20"/>
          <w:lang w:val="en-US"/>
        </w:rPr>
        <w:t> </w:t>
      </w:r>
      <w:r>
        <w:rPr>
          <w:rStyle w:val="apple-converted-space"/>
          <w:rFonts w:ascii="Arial" w:hAnsi="Arial" w:cs="Arial"/>
          <w:color w:val="000000"/>
          <w:sz w:val="20"/>
          <w:szCs w:val="20"/>
          <w:lang w:val="en-US"/>
        </w:rPr>
        <w:t> </w:t>
      </w:r>
      <w:r>
        <w:rPr>
          <w:rStyle w:val="grame"/>
          <w:rFonts w:ascii="Arial" w:hAnsi="Arial" w:cs="Arial"/>
          <w:color w:val="000000"/>
          <w:sz w:val="20"/>
          <w:szCs w:val="20"/>
          <w:lang w:val="en-US"/>
        </w:rPr>
        <w:t>Kite</w:t>
      </w:r>
      <w:proofErr w:type="gramEnd"/>
      <w:r>
        <w:rPr>
          <w:rFonts w:ascii="Arial" w:hAnsi="Arial" w:cs="Arial"/>
          <w:color w:val="000000"/>
          <w:sz w:val="20"/>
          <w:szCs w:val="20"/>
          <w:lang w:val="en-US"/>
        </w:rPr>
        <w:t>, M.E. (2013).</w:t>
      </w:r>
      <w:r>
        <w:rPr>
          <w:rStyle w:val="apple-converted-space"/>
          <w:rFonts w:ascii="Arial" w:hAnsi="Arial" w:cs="Arial"/>
          <w:color w:val="000000"/>
          <w:sz w:val="20"/>
          <w:szCs w:val="20"/>
          <w:lang w:val="en-US"/>
        </w:rPr>
        <w:t> </w:t>
      </w:r>
      <w:r>
        <w:rPr>
          <w:rFonts w:ascii="Arial" w:hAnsi="Arial" w:cs="Arial"/>
          <w:i/>
          <w:iCs/>
          <w:color w:val="000000"/>
          <w:sz w:val="20"/>
          <w:szCs w:val="20"/>
          <w:lang w:val="en-US"/>
        </w:rPr>
        <w:t>Principles of Research in Behavioral Science</w:t>
      </w:r>
      <w:r>
        <w:rPr>
          <w:rFonts w:ascii="Arial" w:hAnsi="Arial" w:cs="Arial"/>
          <w:color w:val="000000"/>
          <w:sz w:val="20"/>
          <w:szCs w:val="20"/>
          <w:lang w:val="en-US"/>
        </w:rPr>
        <w:t>, Routledge Third Edition</w:t>
      </w:r>
    </w:p>
    <w:p w:rsidR="00E36D1F" w:rsidRPr="00E36D1F" w:rsidRDefault="00E36D1F" w:rsidP="00E36D1F">
      <w:pPr>
        <w:pStyle w:val="NormalWeb"/>
        <w:spacing w:before="0" w:beforeAutospacing="0" w:after="0" w:afterAutospacing="0"/>
        <w:ind w:left="426" w:hanging="426"/>
        <w:jc w:val="both"/>
        <w:rPr>
          <w:color w:val="000000"/>
          <w:sz w:val="27"/>
          <w:szCs w:val="27"/>
          <w:lang w:val="en-US"/>
        </w:rPr>
      </w:pPr>
      <w:r>
        <w:rPr>
          <w:rFonts w:ascii="Arial" w:hAnsi="Arial" w:cs="Arial"/>
          <w:color w:val="000000"/>
          <w:sz w:val="20"/>
          <w:szCs w:val="20"/>
          <w:lang w:val="en-US"/>
        </w:rPr>
        <w:t> </w:t>
      </w:r>
    </w:p>
    <w:p w:rsidR="00E36D1F" w:rsidRDefault="00E36D1F" w:rsidP="00C4224F">
      <w:pPr>
        <w:pStyle w:val="NormalWeb"/>
        <w:spacing w:before="0" w:beforeAutospacing="0" w:after="0" w:afterAutospacing="0"/>
        <w:ind w:left="426" w:hanging="426"/>
        <w:rPr>
          <w:color w:val="000000"/>
          <w:sz w:val="27"/>
          <w:szCs w:val="27"/>
        </w:rPr>
      </w:pPr>
      <w:r>
        <w:rPr>
          <w:rFonts w:ascii="Arial" w:hAnsi="Arial" w:cs="Arial"/>
          <w:color w:val="000000"/>
          <w:sz w:val="20"/>
          <w:szCs w:val="20"/>
        </w:rPr>
        <w:t>Zapata, M. (2010). Estrategias de evaluación de competencias en entornos virtuales de aprendizaje.</w:t>
      </w:r>
      <w:r>
        <w:rPr>
          <w:rStyle w:val="apple-converted-space"/>
          <w:rFonts w:ascii="Arial" w:hAnsi="Arial" w:cs="Arial"/>
          <w:color w:val="000000"/>
          <w:sz w:val="20"/>
          <w:szCs w:val="20"/>
        </w:rPr>
        <w:t> </w:t>
      </w:r>
      <w:r>
        <w:rPr>
          <w:rFonts w:ascii="Arial" w:hAnsi="Arial" w:cs="Arial"/>
          <w:i/>
          <w:iCs/>
          <w:color w:val="000000"/>
          <w:sz w:val="20"/>
          <w:szCs w:val="20"/>
        </w:rPr>
        <w:t>RED. Revista de Educación a Distancia. Sección de Docencia Universitaria en la Sociedad del Conocimiento</w:t>
      </w:r>
      <w:r>
        <w:rPr>
          <w:rFonts w:ascii="Arial" w:hAnsi="Arial" w:cs="Arial"/>
          <w:color w:val="000000"/>
          <w:sz w:val="20"/>
          <w:szCs w:val="20"/>
        </w:rPr>
        <w:t>. Número 1. Consultado el</w:t>
      </w:r>
      <w:r>
        <w:rPr>
          <w:rStyle w:val="apple-converted-space"/>
          <w:rFonts w:ascii="Arial" w:hAnsi="Arial" w:cs="Arial"/>
          <w:color w:val="000000"/>
          <w:sz w:val="20"/>
          <w:szCs w:val="20"/>
        </w:rPr>
        <w:t> </w:t>
      </w:r>
      <w:proofErr w:type="spellStart"/>
      <w:r>
        <w:rPr>
          <w:rStyle w:val="spelle"/>
          <w:rFonts w:ascii="Arial" w:hAnsi="Arial" w:cs="Arial"/>
          <w:color w:val="000000"/>
          <w:sz w:val="20"/>
          <w:szCs w:val="20"/>
        </w:rPr>
        <w:t>dd</w:t>
      </w:r>
      <w:proofErr w:type="spellEnd"/>
      <w:r>
        <w:rPr>
          <w:rFonts w:ascii="Arial" w:hAnsi="Arial" w:cs="Arial"/>
          <w:color w:val="000000"/>
          <w:sz w:val="20"/>
          <w:szCs w:val="20"/>
        </w:rPr>
        <w:t>/mm/</w:t>
      </w:r>
      <w:proofErr w:type="spellStart"/>
      <w:r>
        <w:rPr>
          <w:rStyle w:val="spelle"/>
          <w:rFonts w:ascii="Arial" w:hAnsi="Arial" w:cs="Arial"/>
          <w:color w:val="000000"/>
          <w:sz w:val="20"/>
          <w:szCs w:val="20"/>
        </w:rPr>
        <w:t>aaaa</w:t>
      </w:r>
      <w:proofErr w:type="spellEnd"/>
      <w:r>
        <w:rPr>
          <w:rStyle w:val="apple-converted-space"/>
          <w:rFonts w:ascii="Arial" w:hAnsi="Arial" w:cs="Arial"/>
          <w:color w:val="000000"/>
          <w:sz w:val="20"/>
          <w:szCs w:val="20"/>
        </w:rPr>
        <w:t> </w:t>
      </w:r>
      <w:r>
        <w:rPr>
          <w:rFonts w:ascii="Arial" w:hAnsi="Arial" w:cs="Arial"/>
          <w:color w:val="000000"/>
          <w:sz w:val="20"/>
          <w:szCs w:val="20"/>
        </w:rPr>
        <w:t>en http://www.um.es/ead/reddusc/1.</w:t>
      </w:r>
      <w:r>
        <w:rPr>
          <w:rStyle w:val="apple-converted-space"/>
          <w:rFonts w:ascii="Arial" w:hAnsi="Arial" w:cs="Arial"/>
          <w:color w:val="000000"/>
          <w:sz w:val="20"/>
          <w:szCs w:val="20"/>
        </w:rPr>
        <w:t> </w:t>
      </w:r>
      <w:hyperlink r:id="rId15" w:history="1">
        <w:r>
          <w:rPr>
            <w:rStyle w:val="Hipervnculo"/>
            <w:rFonts w:ascii="Arial" w:hAnsi="Arial" w:cs="Arial"/>
            <w:color w:val="800080"/>
            <w:sz w:val="20"/>
            <w:szCs w:val="20"/>
          </w:rPr>
          <w:t>https://www.um.es/ead/reddusc/1/eval_compet.pdf</w:t>
        </w:r>
      </w:hyperlink>
    </w:p>
    <w:p w:rsidR="00E36D1F" w:rsidRPr="006C0140" w:rsidRDefault="00E36D1F" w:rsidP="005B12B4">
      <w:pPr>
        <w:jc w:val="both"/>
        <w:rPr>
          <w:i/>
        </w:rPr>
      </w:pPr>
    </w:p>
    <w:sectPr w:rsidR="00E36D1F" w:rsidRPr="006C0140">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901" w:rsidRDefault="00040901" w:rsidP="00045056">
      <w:r>
        <w:separator/>
      </w:r>
    </w:p>
  </w:endnote>
  <w:endnote w:type="continuationSeparator" w:id="0">
    <w:p w:rsidR="00040901" w:rsidRDefault="00040901" w:rsidP="0004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D8" w:rsidRDefault="00DF4AD8">
    <w:pPr>
      <w:pStyle w:val="Piedepgina"/>
      <w:pBdr>
        <w:bottom w:val="single" w:sz="12" w:space="1" w:color="auto"/>
      </w:pBdr>
    </w:pPr>
  </w:p>
  <w:p w:rsidR="00DF4AD8" w:rsidRPr="00B7096F" w:rsidRDefault="00C4224F" w:rsidP="00B7096F">
    <w:pPr>
      <w:jc w:val="center"/>
      <w:rPr>
        <w:rFonts w:ascii="Verdana" w:hAnsi="Verdana"/>
        <w:sz w:val="20"/>
        <w:szCs w:val="28"/>
      </w:rPr>
    </w:pPr>
    <w:r w:rsidRPr="00B7096F">
      <w:rPr>
        <w:rFonts w:ascii="Verdana" w:hAnsi="Verdana"/>
        <w:sz w:val="20"/>
        <w:szCs w:val="28"/>
      </w:rPr>
      <w:t>Cuestionario</w:t>
    </w:r>
    <w:r w:rsidR="00DF4AD8" w:rsidRPr="00B7096F">
      <w:rPr>
        <w:rFonts w:ascii="Verdana" w:hAnsi="Verdana"/>
        <w:sz w:val="20"/>
        <w:szCs w:val="28"/>
      </w:rPr>
      <w:t xml:space="preserve"> de revisión de manuscritos presentados a RED Revista de Educación a Distancia. Página </w:t>
    </w:r>
    <w:r w:rsidR="00DF4AD8" w:rsidRPr="00B7096F">
      <w:rPr>
        <w:rFonts w:ascii="Verdana" w:hAnsi="Verdana"/>
        <w:sz w:val="20"/>
        <w:szCs w:val="28"/>
      </w:rPr>
      <w:fldChar w:fldCharType="begin"/>
    </w:r>
    <w:r w:rsidR="00DF4AD8" w:rsidRPr="00B7096F">
      <w:rPr>
        <w:rFonts w:ascii="Verdana" w:hAnsi="Verdana"/>
        <w:sz w:val="20"/>
        <w:szCs w:val="28"/>
      </w:rPr>
      <w:instrText>PAGE  \* Arabic  \* MERGEFORMAT</w:instrText>
    </w:r>
    <w:r w:rsidR="00DF4AD8" w:rsidRPr="00B7096F">
      <w:rPr>
        <w:rFonts w:ascii="Verdana" w:hAnsi="Verdana"/>
        <w:sz w:val="20"/>
        <w:szCs w:val="28"/>
      </w:rPr>
      <w:fldChar w:fldCharType="separate"/>
    </w:r>
    <w:r w:rsidR="00B7096F">
      <w:rPr>
        <w:rFonts w:ascii="Verdana" w:hAnsi="Verdana"/>
        <w:noProof/>
        <w:sz w:val="20"/>
        <w:szCs w:val="28"/>
      </w:rPr>
      <w:t>3</w:t>
    </w:r>
    <w:r w:rsidR="00DF4AD8" w:rsidRPr="00B7096F">
      <w:rPr>
        <w:rFonts w:ascii="Verdana" w:hAnsi="Verdana"/>
        <w:sz w:val="20"/>
        <w:szCs w:val="28"/>
      </w:rPr>
      <w:fldChar w:fldCharType="end"/>
    </w:r>
    <w:r w:rsidR="00DF4AD8" w:rsidRPr="00B7096F">
      <w:rPr>
        <w:rFonts w:ascii="Verdana" w:hAnsi="Verdana"/>
        <w:sz w:val="20"/>
        <w:szCs w:val="28"/>
      </w:rPr>
      <w:t xml:space="preserve"> de </w:t>
    </w:r>
    <w:r w:rsidR="00DF4AD8" w:rsidRPr="00B7096F">
      <w:rPr>
        <w:rFonts w:ascii="Verdana" w:hAnsi="Verdana"/>
        <w:sz w:val="20"/>
        <w:szCs w:val="28"/>
      </w:rPr>
      <w:fldChar w:fldCharType="begin"/>
    </w:r>
    <w:r w:rsidR="00DF4AD8" w:rsidRPr="00B7096F">
      <w:rPr>
        <w:rFonts w:ascii="Verdana" w:hAnsi="Verdana"/>
        <w:sz w:val="20"/>
        <w:szCs w:val="28"/>
      </w:rPr>
      <w:instrText>NUMPAGES  \* Arabic  \* MERGEFORMAT</w:instrText>
    </w:r>
    <w:r w:rsidR="00DF4AD8" w:rsidRPr="00B7096F">
      <w:rPr>
        <w:rFonts w:ascii="Verdana" w:hAnsi="Verdana"/>
        <w:sz w:val="20"/>
        <w:szCs w:val="28"/>
      </w:rPr>
      <w:fldChar w:fldCharType="separate"/>
    </w:r>
    <w:r w:rsidR="00B7096F">
      <w:rPr>
        <w:rFonts w:ascii="Verdana" w:hAnsi="Verdana"/>
        <w:noProof/>
        <w:sz w:val="20"/>
        <w:szCs w:val="28"/>
      </w:rPr>
      <w:t>4</w:t>
    </w:r>
    <w:r w:rsidR="00DF4AD8" w:rsidRPr="00B7096F">
      <w:rPr>
        <w:rFonts w:ascii="Verdana" w:hAnsi="Verdana"/>
        <w:sz w:val="20"/>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901" w:rsidRDefault="00040901" w:rsidP="00045056">
      <w:r>
        <w:separator/>
      </w:r>
    </w:p>
  </w:footnote>
  <w:footnote w:type="continuationSeparator" w:id="0">
    <w:p w:rsidR="00040901" w:rsidRDefault="00040901" w:rsidP="00045056">
      <w:r>
        <w:continuationSeparator/>
      </w:r>
    </w:p>
  </w:footnote>
  <w:footnote w:id="1">
    <w:p w:rsidR="00D87FAF" w:rsidRDefault="00D87FAF" w:rsidP="00D87FAF">
      <w:pPr>
        <w:spacing w:before="100" w:beforeAutospacing="1" w:after="100" w:afterAutospacing="1"/>
        <w:jc w:val="both"/>
      </w:pPr>
      <w:r>
        <w:rPr>
          <w:rStyle w:val="Refdenotaalpie"/>
        </w:rPr>
        <w:footnoteRef/>
      </w:r>
      <w:r>
        <w:rPr>
          <w:lang w:val="en-US"/>
        </w:rPr>
        <w:t xml:space="preserve"> </w:t>
      </w:r>
      <w:r>
        <w:rPr>
          <w:rFonts w:ascii="Verdana" w:hAnsi="Verdana"/>
          <w:color w:val="333333"/>
          <w:sz w:val="17"/>
          <w:szCs w:val="17"/>
          <w:lang w:val="en-US"/>
        </w:rPr>
        <w:t>A </w:t>
      </w:r>
      <w:r>
        <w:rPr>
          <w:rFonts w:ascii="Verdana" w:hAnsi="Verdana"/>
          <w:b/>
          <w:bCs/>
          <w:color w:val="333333"/>
          <w:sz w:val="17"/>
          <w:szCs w:val="17"/>
          <w:lang w:val="en-US"/>
        </w:rPr>
        <w:t>self-report study</w:t>
      </w:r>
      <w:r>
        <w:rPr>
          <w:rFonts w:ascii="Verdana" w:hAnsi="Verdana"/>
          <w:color w:val="333333"/>
          <w:sz w:val="17"/>
          <w:szCs w:val="17"/>
          <w:lang w:val="en-US"/>
        </w:rPr>
        <w:t xml:space="preserve"> is a type of survey, questionnaire, or poll in which respondents read the question and select a response by themselves without researcher interference. A self-report is any method which involves asking a participant about their feelings, attitudes, </w:t>
      </w:r>
      <w:proofErr w:type="gramStart"/>
      <w:r>
        <w:rPr>
          <w:rFonts w:ascii="Verdana" w:hAnsi="Verdana"/>
          <w:color w:val="333333"/>
          <w:sz w:val="17"/>
          <w:szCs w:val="17"/>
          <w:lang w:val="en-US"/>
        </w:rPr>
        <w:t>beliefs</w:t>
      </w:r>
      <w:proofErr w:type="gramEnd"/>
      <w:r>
        <w:rPr>
          <w:rFonts w:ascii="Verdana" w:hAnsi="Verdana"/>
          <w:color w:val="333333"/>
          <w:sz w:val="17"/>
          <w:szCs w:val="17"/>
          <w:lang w:val="en-US"/>
        </w:rPr>
        <w:t xml:space="preserve"> and so on. Examples of self-reports are questionnaires and interviews; self-reports are often used as a way of gaining participants' responses in observational studies and experiments.</w:t>
      </w:r>
      <w:r>
        <w:rPr>
          <w:rStyle w:val="apple-converted-space"/>
          <w:rFonts w:ascii="Verdana" w:hAnsi="Verdana"/>
          <w:color w:val="333333"/>
          <w:sz w:val="17"/>
          <w:szCs w:val="17"/>
          <w:lang w:val="en-US"/>
        </w:rPr>
        <w:t> </w:t>
      </w:r>
      <w:r w:rsidRPr="00B52BC1">
        <w:rPr>
          <w:rFonts w:ascii="Verdana" w:hAnsi="Verdana"/>
          <w:color w:val="333333"/>
          <w:sz w:val="17"/>
          <w:szCs w:val="17"/>
        </w:rPr>
        <w:t>(</w:t>
      </w:r>
      <w:proofErr w:type="spellStart"/>
      <w:r w:rsidRPr="00B52BC1">
        <w:rPr>
          <w:rFonts w:ascii="Verdana" w:hAnsi="Verdana"/>
          <w:color w:val="333333"/>
          <w:sz w:val="17"/>
          <w:szCs w:val="17"/>
        </w:rPr>
        <w:t>Whitley</w:t>
      </w:r>
      <w:proofErr w:type="spellEnd"/>
      <w:r w:rsidRPr="00B52BC1">
        <w:rPr>
          <w:rFonts w:ascii="Verdana" w:hAnsi="Verdana"/>
          <w:color w:val="333333"/>
          <w:sz w:val="17"/>
          <w:szCs w:val="17"/>
        </w:rPr>
        <w:t xml:space="preserve"> and </w:t>
      </w:r>
      <w:r w:rsidRPr="00B52BC1">
        <w:rPr>
          <w:rStyle w:val="apple-converted-space"/>
          <w:rFonts w:ascii="Verdana" w:hAnsi="Verdana"/>
          <w:color w:val="333333"/>
          <w:sz w:val="17"/>
          <w:szCs w:val="17"/>
        </w:rPr>
        <w:t> </w:t>
      </w:r>
      <w:proofErr w:type="spellStart"/>
      <w:r w:rsidRPr="00B52BC1">
        <w:rPr>
          <w:rFonts w:ascii="Verdana" w:hAnsi="Verdana"/>
          <w:color w:val="333333"/>
          <w:sz w:val="17"/>
          <w:szCs w:val="17"/>
        </w:rPr>
        <w:t>Kite</w:t>
      </w:r>
      <w:proofErr w:type="spellEnd"/>
      <w:r w:rsidRPr="00B52BC1">
        <w:rPr>
          <w:rFonts w:ascii="Verdana" w:hAnsi="Verdana"/>
          <w:color w:val="333333"/>
          <w:sz w:val="17"/>
          <w:szCs w:val="17"/>
        </w:rPr>
        <w:t>, 2013).</w:t>
      </w:r>
    </w:p>
    <w:p w:rsidR="00D87FAF" w:rsidRDefault="00D87FAF" w:rsidP="00D87FAF">
      <w:pPr>
        <w:pStyle w:val="Textonotapie"/>
      </w:pPr>
    </w:p>
  </w:footnote>
  <w:footnote w:id="2">
    <w:p w:rsidR="006C0140" w:rsidRPr="006C0140" w:rsidRDefault="006C0140" w:rsidP="006C0140">
      <w:pPr>
        <w:jc w:val="both"/>
        <w:rPr>
          <w:i/>
        </w:rPr>
      </w:pPr>
      <w:r>
        <w:rPr>
          <w:rStyle w:val="Refdenotaalpie"/>
        </w:rPr>
        <w:footnoteRef/>
      </w:r>
      <w:r>
        <w:t xml:space="preserve"> </w:t>
      </w:r>
      <w:r w:rsidRPr="006C0140">
        <w:rPr>
          <w:i/>
        </w:rPr>
        <w:t xml:space="preserve">Respetar la cursiva para el texto que es información </w:t>
      </w:r>
      <w:r w:rsidR="007A2E70">
        <w:rPr>
          <w:i/>
        </w:rPr>
        <w:t>del formulario para e</w:t>
      </w:r>
      <w:r w:rsidRPr="006C0140">
        <w:rPr>
          <w:i/>
        </w:rPr>
        <w:t>l evaluador y escrib</w:t>
      </w:r>
      <w:r w:rsidR="007A2E70">
        <w:rPr>
          <w:i/>
        </w:rPr>
        <w:t>a</w:t>
      </w:r>
      <w:r w:rsidRPr="006C0140">
        <w:rPr>
          <w:i/>
        </w:rPr>
        <w:t xml:space="preserve"> </w:t>
      </w:r>
      <w:r w:rsidR="007A2E70">
        <w:rPr>
          <w:i/>
        </w:rPr>
        <w:t xml:space="preserve">en texto </w:t>
      </w:r>
      <w:r w:rsidRPr="006C0140">
        <w:rPr>
          <w:i/>
        </w:rPr>
        <w:t xml:space="preserve">normal para </w:t>
      </w:r>
      <w:r w:rsidR="007A2E70">
        <w:rPr>
          <w:i/>
        </w:rPr>
        <w:t>sus valoraciones y  comentarios.</w:t>
      </w:r>
    </w:p>
    <w:p w:rsidR="006C0140" w:rsidRDefault="006C0140">
      <w:pPr>
        <w:pStyle w:val="Textonotapie"/>
      </w:pPr>
    </w:p>
  </w:footnote>
  <w:footnote w:id="3">
    <w:p w:rsidR="00E032E9" w:rsidRDefault="00E032E9">
      <w:pPr>
        <w:pStyle w:val="Textonotapie"/>
        <w:rPr>
          <w:color w:val="282828"/>
          <w:shd w:val="clear" w:color="auto" w:fill="FFFFFF"/>
        </w:rPr>
      </w:pPr>
      <w:r>
        <w:rPr>
          <w:rStyle w:val="Refdenotaalpie"/>
        </w:rPr>
        <w:footnoteRef/>
      </w:r>
      <w:r w:rsidRPr="00E032E9">
        <w:t xml:space="preserve"> </w:t>
      </w:r>
      <w:r w:rsidRPr="00E032E9">
        <w:rPr>
          <w:rStyle w:val="nfasis"/>
          <w:color w:val="282828"/>
          <w:shd w:val="clear" w:color="auto" w:fill="FFFFFF"/>
        </w:rPr>
        <w:t>La connotación se</w:t>
      </w:r>
      <w:r w:rsidRPr="00E032E9">
        <w:rPr>
          <w:color w:val="282828"/>
          <w:shd w:val="clear" w:color="auto" w:fill="FFFFFF"/>
        </w:rPr>
        <w:t> refiere a las implicaciones emocionales y las asociaciones que puede llevar una </w:t>
      </w:r>
      <w:hyperlink r:id="rId1" w:history="1">
        <w:r w:rsidRPr="00E032E9">
          <w:rPr>
            <w:rStyle w:val="Hipervnculo"/>
            <w:color w:val="282828"/>
            <w:u w:val="none"/>
            <w:shd w:val="clear" w:color="auto" w:fill="FFFFFF"/>
          </w:rPr>
          <w:t>palabra</w:t>
        </w:r>
      </w:hyperlink>
      <w:r w:rsidRPr="00E032E9">
        <w:rPr>
          <w:color w:val="282828"/>
          <w:shd w:val="clear" w:color="auto" w:fill="FFFFFF"/>
        </w:rPr>
        <w:t> , en contraste con sus significados </w:t>
      </w:r>
      <w:hyperlink r:id="rId2" w:history="1">
        <w:r w:rsidRPr="00E032E9">
          <w:rPr>
            <w:rStyle w:val="Textoennegrita"/>
            <w:color w:val="282828"/>
            <w:shd w:val="clear" w:color="auto" w:fill="FFFFFF"/>
          </w:rPr>
          <w:t>denotativos</w:t>
        </w:r>
      </w:hyperlink>
      <w:r w:rsidRPr="00E032E9">
        <w:rPr>
          <w:color w:val="282828"/>
          <w:shd w:val="clear" w:color="auto" w:fill="FFFFFF"/>
        </w:rPr>
        <w:t> (o </w:t>
      </w:r>
      <w:hyperlink r:id="rId3" w:history="1">
        <w:r w:rsidRPr="00E032E9">
          <w:rPr>
            <w:rStyle w:val="Hipervnculo"/>
            <w:color w:val="282828"/>
            <w:u w:val="none"/>
            <w:shd w:val="clear" w:color="auto" w:fill="FFFFFF"/>
          </w:rPr>
          <w:t>literales</w:t>
        </w:r>
      </w:hyperlink>
      <w:r w:rsidRPr="00E032E9">
        <w:rPr>
          <w:color w:val="282828"/>
          <w:shd w:val="clear" w:color="auto" w:fill="FFFFFF"/>
        </w:rPr>
        <w:t> ). </w:t>
      </w:r>
    </w:p>
    <w:p w:rsidR="00E032E9" w:rsidRPr="00E032E9" w:rsidRDefault="00E032E9">
      <w:pPr>
        <w:pStyle w:val="Textonotapie"/>
      </w:pPr>
    </w:p>
  </w:footnote>
  <w:footnote w:id="4">
    <w:p w:rsidR="00775D98" w:rsidRPr="00775D98" w:rsidRDefault="00775D98">
      <w:pPr>
        <w:pStyle w:val="Textonotapie"/>
        <w:rPr>
          <w:lang w:val="en-US"/>
        </w:rPr>
      </w:pPr>
      <w:r>
        <w:rPr>
          <w:rStyle w:val="Refdenotaalpie"/>
        </w:rPr>
        <w:footnoteRef/>
      </w:r>
      <w:r w:rsidRPr="00775D98">
        <w:rPr>
          <w:lang w:val="en-US"/>
        </w:rPr>
        <w:t xml:space="preserve"> </w:t>
      </w:r>
      <w:r>
        <w:rPr>
          <w:lang w:val="en-US"/>
        </w:rPr>
        <w:t>“S</w:t>
      </w:r>
      <w:r w:rsidRPr="00775D98">
        <w:rPr>
          <w:lang w:val="en-US"/>
        </w:rPr>
        <w:t>earch-in-reverse” http://www.westga.edu/~distance/ojdla/spring2002/heberling51.html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36FAB"/>
    <w:multiLevelType w:val="hybridMultilevel"/>
    <w:tmpl w:val="5C6ACB9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63"/>
    <w:rsid w:val="00010784"/>
    <w:rsid w:val="00040901"/>
    <w:rsid w:val="00043791"/>
    <w:rsid w:val="00045056"/>
    <w:rsid w:val="00053F8D"/>
    <w:rsid w:val="00056955"/>
    <w:rsid w:val="00073B78"/>
    <w:rsid w:val="00073BB6"/>
    <w:rsid w:val="00095AC2"/>
    <w:rsid w:val="00105AF3"/>
    <w:rsid w:val="00141761"/>
    <w:rsid w:val="001615AB"/>
    <w:rsid w:val="00172753"/>
    <w:rsid w:val="001A10F7"/>
    <w:rsid w:val="001B459F"/>
    <w:rsid w:val="001F50B3"/>
    <w:rsid w:val="002076BC"/>
    <w:rsid w:val="00207CD3"/>
    <w:rsid w:val="0021409F"/>
    <w:rsid w:val="002160C2"/>
    <w:rsid w:val="00265B2D"/>
    <w:rsid w:val="00273E51"/>
    <w:rsid w:val="00283898"/>
    <w:rsid w:val="002860CD"/>
    <w:rsid w:val="00287714"/>
    <w:rsid w:val="002A0051"/>
    <w:rsid w:val="002D322C"/>
    <w:rsid w:val="002E26BD"/>
    <w:rsid w:val="00314BCB"/>
    <w:rsid w:val="00324F7E"/>
    <w:rsid w:val="00336408"/>
    <w:rsid w:val="00387C07"/>
    <w:rsid w:val="00396D5D"/>
    <w:rsid w:val="003A52CA"/>
    <w:rsid w:val="003C4463"/>
    <w:rsid w:val="00422731"/>
    <w:rsid w:val="00422B10"/>
    <w:rsid w:val="004362C5"/>
    <w:rsid w:val="0044032B"/>
    <w:rsid w:val="00440F86"/>
    <w:rsid w:val="004506CD"/>
    <w:rsid w:val="0045608D"/>
    <w:rsid w:val="004719E6"/>
    <w:rsid w:val="0049694D"/>
    <w:rsid w:val="004B5006"/>
    <w:rsid w:val="004B7A5B"/>
    <w:rsid w:val="004C028B"/>
    <w:rsid w:val="004E5A7A"/>
    <w:rsid w:val="004F5CEA"/>
    <w:rsid w:val="00510E3D"/>
    <w:rsid w:val="00530AE8"/>
    <w:rsid w:val="00562A0B"/>
    <w:rsid w:val="005658F5"/>
    <w:rsid w:val="005A1A10"/>
    <w:rsid w:val="005A51C0"/>
    <w:rsid w:val="005B12B4"/>
    <w:rsid w:val="005B42A2"/>
    <w:rsid w:val="005D4BBC"/>
    <w:rsid w:val="005D71B2"/>
    <w:rsid w:val="00612986"/>
    <w:rsid w:val="00616B4C"/>
    <w:rsid w:val="0062191B"/>
    <w:rsid w:val="00651D1D"/>
    <w:rsid w:val="00674401"/>
    <w:rsid w:val="00683AAC"/>
    <w:rsid w:val="006C0140"/>
    <w:rsid w:val="006C2355"/>
    <w:rsid w:val="006F1209"/>
    <w:rsid w:val="006F63CD"/>
    <w:rsid w:val="00736A14"/>
    <w:rsid w:val="00740C52"/>
    <w:rsid w:val="00762E32"/>
    <w:rsid w:val="00775D98"/>
    <w:rsid w:val="00790E19"/>
    <w:rsid w:val="0079146B"/>
    <w:rsid w:val="007A2E70"/>
    <w:rsid w:val="007B1008"/>
    <w:rsid w:val="007D0658"/>
    <w:rsid w:val="007D1810"/>
    <w:rsid w:val="008421D4"/>
    <w:rsid w:val="00847AD0"/>
    <w:rsid w:val="00860A42"/>
    <w:rsid w:val="00880662"/>
    <w:rsid w:val="008944E2"/>
    <w:rsid w:val="008C7F72"/>
    <w:rsid w:val="008F17A3"/>
    <w:rsid w:val="008F726E"/>
    <w:rsid w:val="009220AC"/>
    <w:rsid w:val="0093613E"/>
    <w:rsid w:val="00946121"/>
    <w:rsid w:val="009536D9"/>
    <w:rsid w:val="00953DD3"/>
    <w:rsid w:val="00994D0F"/>
    <w:rsid w:val="009958B7"/>
    <w:rsid w:val="009E1D2C"/>
    <w:rsid w:val="009E2DD6"/>
    <w:rsid w:val="00A10A5F"/>
    <w:rsid w:val="00A269A1"/>
    <w:rsid w:val="00A37A30"/>
    <w:rsid w:val="00A41388"/>
    <w:rsid w:val="00A44203"/>
    <w:rsid w:val="00A4600D"/>
    <w:rsid w:val="00A575FC"/>
    <w:rsid w:val="00A9405E"/>
    <w:rsid w:val="00AD0D41"/>
    <w:rsid w:val="00AD115E"/>
    <w:rsid w:val="00AD44AE"/>
    <w:rsid w:val="00AE04F2"/>
    <w:rsid w:val="00B129C2"/>
    <w:rsid w:val="00B27531"/>
    <w:rsid w:val="00B31565"/>
    <w:rsid w:val="00B34CC9"/>
    <w:rsid w:val="00B52BC1"/>
    <w:rsid w:val="00B65E59"/>
    <w:rsid w:val="00B7096F"/>
    <w:rsid w:val="00B80ED5"/>
    <w:rsid w:val="00B82B6C"/>
    <w:rsid w:val="00B92CD7"/>
    <w:rsid w:val="00B9364D"/>
    <w:rsid w:val="00BF017D"/>
    <w:rsid w:val="00BF4933"/>
    <w:rsid w:val="00BF7EEB"/>
    <w:rsid w:val="00C02D57"/>
    <w:rsid w:val="00C30079"/>
    <w:rsid w:val="00C3052F"/>
    <w:rsid w:val="00C4224F"/>
    <w:rsid w:val="00C70D18"/>
    <w:rsid w:val="00C92750"/>
    <w:rsid w:val="00C96888"/>
    <w:rsid w:val="00D05403"/>
    <w:rsid w:val="00D0563A"/>
    <w:rsid w:val="00D21A38"/>
    <w:rsid w:val="00D411C6"/>
    <w:rsid w:val="00D56B4B"/>
    <w:rsid w:val="00D87FAF"/>
    <w:rsid w:val="00DC147F"/>
    <w:rsid w:val="00DF24E1"/>
    <w:rsid w:val="00DF4AD8"/>
    <w:rsid w:val="00E032E9"/>
    <w:rsid w:val="00E344BF"/>
    <w:rsid w:val="00E36D1F"/>
    <w:rsid w:val="00E85D09"/>
    <w:rsid w:val="00EB60AF"/>
    <w:rsid w:val="00F12954"/>
    <w:rsid w:val="00F30A6D"/>
    <w:rsid w:val="00F516A8"/>
    <w:rsid w:val="00F64DAD"/>
    <w:rsid w:val="00FA5D4A"/>
    <w:rsid w:val="00FB230A"/>
    <w:rsid w:val="00FC6391"/>
    <w:rsid w:val="00FC6FBA"/>
    <w:rsid w:val="00FC774D"/>
    <w:rsid w:val="00FD6272"/>
    <w:rsid w:val="00FF37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HTMLconformatoprevio">
    <w:name w:val="HTML Preformatted"/>
    <w:basedOn w:val="Normal"/>
    <w:link w:val="HTMLconformatoprevioCar"/>
    <w:uiPriority w:val="99"/>
    <w:rsid w:val="00287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styleId="Hipervnculo">
    <w:name w:val="Hyperlink"/>
    <w:rsid w:val="00056955"/>
    <w:rPr>
      <w:color w:val="0000FF"/>
      <w:u w:val="single"/>
    </w:rPr>
  </w:style>
  <w:style w:type="character" w:styleId="Refdecomentario">
    <w:name w:val="annotation reference"/>
    <w:semiHidden/>
    <w:rsid w:val="006C0140"/>
    <w:rPr>
      <w:sz w:val="16"/>
      <w:szCs w:val="16"/>
    </w:rPr>
  </w:style>
  <w:style w:type="paragraph" w:styleId="Textocomentario">
    <w:name w:val="annotation text"/>
    <w:basedOn w:val="Normal"/>
    <w:semiHidden/>
    <w:rsid w:val="006C0140"/>
    <w:rPr>
      <w:sz w:val="20"/>
      <w:szCs w:val="20"/>
    </w:rPr>
  </w:style>
  <w:style w:type="paragraph" w:styleId="Asuntodelcomentario">
    <w:name w:val="annotation subject"/>
    <w:basedOn w:val="Textocomentario"/>
    <w:next w:val="Textocomentario"/>
    <w:semiHidden/>
    <w:rsid w:val="006C0140"/>
    <w:rPr>
      <w:b/>
      <w:bCs/>
    </w:rPr>
  </w:style>
  <w:style w:type="paragraph" w:styleId="Textodeglobo">
    <w:name w:val="Balloon Text"/>
    <w:basedOn w:val="Normal"/>
    <w:semiHidden/>
    <w:rsid w:val="006C0140"/>
    <w:rPr>
      <w:rFonts w:ascii="Tahoma" w:hAnsi="Tahoma" w:cs="Tahoma"/>
      <w:sz w:val="16"/>
      <w:szCs w:val="16"/>
    </w:rPr>
  </w:style>
  <w:style w:type="paragraph" w:styleId="Textonotapie">
    <w:name w:val="footnote text"/>
    <w:basedOn w:val="Normal"/>
    <w:link w:val="TextonotapieCar"/>
    <w:uiPriority w:val="99"/>
    <w:semiHidden/>
    <w:rsid w:val="006C0140"/>
    <w:rPr>
      <w:sz w:val="20"/>
      <w:szCs w:val="20"/>
    </w:rPr>
  </w:style>
  <w:style w:type="character" w:styleId="Refdenotaalpie">
    <w:name w:val="footnote reference"/>
    <w:uiPriority w:val="99"/>
    <w:semiHidden/>
    <w:rsid w:val="006C0140"/>
    <w:rPr>
      <w:vertAlign w:val="superscript"/>
    </w:rPr>
  </w:style>
  <w:style w:type="character" w:customStyle="1" w:styleId="apple-converted-space">
    <w:name w:val="apple-converted-space"/>
    <w:rsid w:val="007A2E70"/>
  </w:style>
  <w:style w:type="table" w:styleId="Tablaconcuadrcula">
    <w:name w:val="Table Grid"/>
    <w:basedOn w:val="Tablanormal"/>
    <w:uiPriority w:val="59"/>
    <w:rsid w:val="007A2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F4AD8"/>
    <w:pPr>
      <w:tabs>
        <w:tab w:val="center" w:pos="4252"/>
        <w:tab w:val="right" w:pos="8504"/>
      </w:tabs>
    </w:pPr>
  </w:style>
  <w:style w:type="character" w:customStyle="1" w:styleId="EncabezadoCar">
    <w:name w:val="Encabezado Car"/>
    <w:link w:val="Encabezado"/>
    <w:uiPriority w:val="99"/>
    <w:rsid w:val="00DF4AD8"/>
    <w:rPr>
      <w:sz w:val="24"/>
      <w:szCs w:val="24"/>
    </w:rPr>
  </w:style>
  <w:style w:type="paragraph" w:styleId="Piedepgina">
    <w:name w:val="footer"/>
    <w:basedOn w:val="Normal"/>
    <w:link w:val="PiedepginaCar"/>
    <w:uiPriority w:val="99"/>
    <w:unhideWhenUsed/>
    <w:rsid w:val="00DF4AD8"/>
    <w:pPr>
      <w:tabs>
        <w:tab w:val="center" w:pos="4252"/>
        <w:tab w:val="right" w:pos="8504"/>
      </w:tabs>
    </w:pPr>
  </w:style>
  <w:style w:type="character" w:customStyle="1" w:styleId="PiedepginaCar">
    <w:name w:val="Pie de página Car"/>
    <w:link w:val="Piedepgina"/>
    <w:uiPriority w:val="99"/>
    <w:rsid w:val="00DF4AD8"/>
    <w:rPr>
      <w:sz w:val="24"/>
      <w:szCs w:val="24"/>
    </w:rPr>
  </w:style>
  <w:style w:type="character" w:styleId="nfasis">
    <w:name w:val="Emphasis"/>
    <w:basedOn w:val="Fuentedeprrafopredeter"/>
    <w:uiPriority w:val="20"/>
    <w:qFormat/>
    <w:rsid w:val="00E36D1F"/>
    <w:rPr>
      <w:i/>
      <w:iCs/>
    </w:rPr>
  </w:style>
  <w:style w:type="character" w:customStyle="1" w:styleId="HTMLconformatoprevioCar">
    <w:name w:val="HTML con formato previo Car"/>
    <w:basedOn w:val="Fuentedeprrafopredeter"/>
    <w:link w:val="HTMLconformatoprevio"/>
    <w:uiPriority w:val="99"/>
    <w:rsid w:val="00E36D1F"/>
    <w:rPr>
      <w:rFonts w:ascii="Courier New" w:hAnsi="Courier New" w:cs="Courier New"/>
      <w:lang w:val="en-US" w:eastAsia="en-US"/>
    </w:rPr>
  </w:style>
  <w:style w:type="character" w:styleId="Hipervnculovisitado">
    <w:name w:val="FollowedHyperlink"/>
    <w:basedOn w:val="Fuentedeprrafopredeter"/>
    <w:uiPriority w:val="99"/>
    <w:semiHidden/>
    <w:unhideWhenUsed/>
    <w:rsid w:val="00E36D1F"/>
    <w:rPr>
      <w:color w:val="800080" w:themeColor="followedHyperlink"/>
      <w:u w:val="single"/>
    </w:rPr>
  </w:style>
  <w:style w:type="character" w:customStyle="1" w:styleId="spelle">
    <w:name w:val="spelle"/>
    <w:basedOn w:val="Fuentedeprrafopredeter"/>
    <w:rsid w:val="00E36D1F"/>
  </w:style>
  <w:style w:type="character" w:customStyle="1" w:styleId="grame">
    <w:name w:val="grame"/>
    <w:basedOn w:val="Fuentedeprrafopredeter"/>
    <w:rsid w:val="00E36D1F"/>
  </w:style>
  <w:style w:type="character" w:customStyle="1" w:styleId="TextonotapieCar">
    <w:name w:val="Texto nota pie Car"/>
    <w:basedOn w:val="Fuentedeprrafopredeter"/>
    <w:link w:val="Textonotapie"/>
    <w:uiPriority w:val="99"/>
    <w:semiHidden/>
    <w:rsid w:val="00D87FAF"/>
  </w:style>
  <w:style w:type="character" w:styleId="Textoennegrita">
    <w:name w:val="Strong"/>
    <w:basedOn w:val="Fuentedeprrafopredeter"/>
    <w:uiPriority w:val="22"/>
    <w:qFormat/>
    <w:rsid w:val="00E032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HTMLconformatoprevio">
    <w:name w:val="HTML Preformatted"/>
    <w:basedOn w:val="Normal"/>
    <w:link w:val="HTMLconformatoprevioCar"/>
    <w:uiPriority w:val="99"/>
    <w:rsid w:val="00287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styleId="Hipervnculo">
    <w:name w:val="Hyperlink"/>
    <w:rsid w:val="00056955"/>
    <w:rPr>
      <w:color w:val="0000FF"/>
      <w:u w:val="single"/>
    </w:rPr>
  </w:style>
  <w:style w:type="character" w:styleId="Refdecomentario">
    <w:name w:val="annotation reference"/>
    <w:semiHidden/>
    <w:rsid w:val="006C0140"/>
    <w:rPr>
      <w:sz w:val="16"/>
      <w:szCs w:val="16"/>
    </w:rPr>
  </w:style>
  <w:style w:type="paragraph" w:styleId="Textocomentario">
    <w:name w:val="annotation text"/>
    <w:basedOn w:val="Normal"/>
    <w:semiHidden/>
    <w:rsid w:val="006C0140"/>
    <w:rPr>
      <w:sz w:val="20"/>
      <w:szCs w:val="20"/>
    </w:rPr>
  </w:style>
  <w:style w:type="paragraph" w:styleId="Asuntodelcomentario">
    <w:name w:val="annotation subject"/>
    <w:basedOn w:val="Textocomentario"/>
    <w:next w:val="Textocomentario"/>
    <w:semiHidden/>
    <w:rsid w:val="006C0140"/>
    <w:rPr>
      <w:b/>
      <w:bCs/>
    </w:rPr>
  </w:style>
  <w:style w:type="paragraph" w:styleId="Textodeglobo">
    <w:name w:val="Balloon Text"/>
    <w:basedOn w:val="Normal"/>
    <w:semiHidden/>
    <w:rsid w:val="006C0140"/>
    <w:rPr>
      <w:rFonts w:ascii="Tahoma" w:hAnsi="Tahoma" w:cs="Tahoma"/>
      <w:sz w:val="16"/>
      <w:szCs w:val="16"/>
    </w:rPr>
  </w:style>
  <w:style w:type="paragraph" w:styleId="Textonotapie">
    <w:name w:val="footnote text"/>
    <w:basedOn w:val="Normal"/>
    <w:link w:val="TextonotapieCar"/>
    <w:uiPriority w:val="99"/>
    <w:semiHidden/>
    <w:rsid w:val="006C0140"/>
    <w:rPr>
      <w:sz w:val="20"/>
      <w:szCs w:val="20"/>
    </w:rPr>
  </w:style>
  <w:style w:type="character" w:styleId="Refdenotaalpie">
    <w:name w:val="footnote reference"/>
    <w:uiPriority w:val="99"/>
    <w:semiHidden/>
    <w:rsid w:val="006C0140"/>
    <w:rPr>
      <w:vertAlign w:val="superscript"/>
    </w:rPr>
  </w:style>
  <w:style w:type="character" w:customStyle="1" w:styleId="apple-converted-space">
    <w:name w:val="apple-converted-space"/>
    <w:rsid w:val="007A2E70"/>
  </w:style>
  <w:style w:type="table" w:styleId="Tablaconcuadrcula">
    <w:name w:val="Table Grid"/>
    <w:basedOn w:val="Tablanormal"/>
    <w:uiPriority w:val="59"/>
    <w:rsid w:val="007A2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F4AD8"/>
    <w:pPr>
      <w:tabs>
        <w:tab w:val="center" w:pos="4252"/>
        <w:tab w:val="right" w:pos="8504"/>
      </w:tabs>
    </w:pPr>
  </w:style>
  <w:style w:type="character" w:customStyle="1" w:styleId="EncabezadoCar">
    <w:name w:val="Encabezado Car"/>
    <w:link w:val="Encabezado"/>
    <w:uiPriority w:val="99"/>
    <w:rsid w:val="00DF4AD8"/>
    <w:rPr>
      <w:sz w:val="24"/>
      <w:szCs w:val="24"/>
    </w:rPr>
  </w:style>
  <w:style w:type="paragraph" w:styleId="Piedepgina">
    <w:name w:val="footer"/>
    <w:basedOn w:val="Normal"/>
    <w:link w:val="PiedepginaCar"/>
    <w:uiPriority w:val="99"/>
    <w:unhideWhenUsed/>
    <w:rsid w:val="00DF4AD8"/>
    <w:pPr>
      <w:tabs>
        <w:tab w:val="center" w:pos="4252"/>
        <w:tab w:val="right" w:pos="8504"/>
      </w:tabs>
    </w:pPr>
  </w:style>
  <w:style w:type="character" w:customStyle="1" w:styleId="PiedepginaCar">
    <w:name w:val="Pie de página Car"/>
    <w:link w:val="Piedepgina"/>
    <w:uiPriority w:val="99"/>
    <w:rsid w:val="00DF4AD8"/>
    <w:rPr>
      <w:sz w:val="24"/>
      <w:szCs w:val="24"/>
    </w:rPr>
  </w:style>
  <w:style w:type="character" w:styleId="nfasis">
    <w:name w:val="Emphasis"/>
    <w:basedOn w:val="Fuentedeprrafopredeter"/>
    <w:uiPriority w:val="20"/>
    <w:qFormat/>
    <w:rsid w:val="00E36D1F"/>
    <w:rPr>
      <w:i/>
      <w:iCs/>
    </w:rPr>
  </w:style>
  <w:style w:type="character" w:customStyle="1" w:styleId="HTMLconformatoprevioCar">
    <w:name w:val="HTML con formato previo Car"/>
    <w:basedOn w:val="Fuentedeprrafopredeter"/>
    <w:link w:val="HTMLconformatoprevio"/>
    <w:uiPriority w:val="99"/>
    <w:rsid w:val="00E36D1F"/>
    <w:rPr>
      <w:rFonts w:ascii="Courier New" w:hAnsi="Courier New" w:cs="Courier New"/>
      <w:lang w:val="en-US" w:eastAsia="en-US"/>
    </w:rPr>
  </w:style>
  <w:style w:type="character" w:styleId="Hipervnculovisitado">
    <w:name w:val="FollowedHyperlink"/>
    <w:basedOn w:val="Fuentedeprrafopredeter"/>
    <w:uiPriority w:val="99"/>
    <w:semiHidden/>
    <w:unhideWhenUsed/>
    <w:rsid w:val="00E36D1F"/>
    <w:rPr>
      <w:color w:val="800080" w:themeColor="followedHyperlink"/>
      <w:u w:val="single"/>
    </w:rPr>
  </w:style>
  <w:style w:type="character" w:customStyle="1" w:styleId="spelle">
    <w:name w:val="spelle"/>
    <w:basedOn w:val="Fuentedeprrafopredeter"/>
    <w:rsid w:val="00E36D1F"/>
  </w:style>
  <w:style w:type="character" w:customStyle="1" w:styleId="grame">
    <w:name w:val="grame"/>
    <w:basedOn w:val="Fuentedeprrafopredeter"/>
    <w:rsid w:val="00E36D1F"/>
  </w:style>
  <w:style w:type="character" w:customStyle="1" w:styleId="TextonotapieCar">
    <w:name w:val="Texto nota pie Car"/>
    <w:basedOn w:val="Fuentedeprrafopredeter"/>
    <w:link w:val="Textonotapie"/>
    <w:uiPriority w:val="99"/>
    <w:semiHidden/>
    <w:rsid w:val="00D87FAF"/>
  </w:style>
  <w:style w:type="character" w:styleId="Textoennegrita">
    <w:name w:val="Strong"/>
    <w:basedOn w:val="Fuentedeprrafopredeter"/>
    <w:uiPriority w:val="22"/>
    <w:qFormat/>
    <w:rsid w:val="00E03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45">
      <w:bodyDiv w:val="1"/>
      <w:marLeft w:val="0"/>
      <w:marRight w:val="0"/>
      <w:marTop w:val="0"/>
      <w:marBottom w:val="0"/>
      <w:divBdr>
        <w:top w:val="none" w:sz="0" w:space="0" w:color="auto"/>
        <w:left w:val="none" w:sz="0" w:space="0" w:color="auto"/>
        <w:bottom w:val="none" w:sz="0" w:space="0" w:color="auto"/>
        <w:right w:val="none" w:sz="0" w:space="0" w:color="auto"/>
      </w:divBdr>
    </w:div>
    <w:div w:id="161160981">
      <w:bodyDiv w:val="1"/>
      <w:marLeft w:val="0"/>
      <w:marRight w:val="0"/>
      <w:marTop w:val="0"/>
      <w:marBottom w:val="0"/>
      <w:divBdr>
        <w:top w:val="none" w:sz="0" w:space="0" w:color="auto"/>
        <w:left w:val="none" w:sz="0" w:space="0" w:color="auto"/>
        <w:bottom w:val="none" w:sz="0" w:space="0" w:color="auto"/>
        <w:right w:val="none" w:sz="0" w:space="0" w:color="auto"/>
      </w:divBdr>
      <w:divsChild>
        <w:div w:id="443039608">
          <w:marLeft w:val="0"/>
          <w:marRight w:val="0"/>
          <w:marTop w:val="0"/>
          <w:marBottom w:val="0"/>
          <w:divBdr>
            <w:top w:val="none" w:sz="0" w:space="0" w:color="auto"/>
            <w:left w:val="none" w:sz="0" w:space="0" w:color="auto"/>
            <w:bottom w:val="none" w:sz="0" w:space="0" w:color="auto"/>
            <w:right w:val="none" w:sz="0" w:space="0" w:color="auto"/>
          </w:divBdr>
        </w:div>
      </w:divsChild>
    </w:div>
    <w:div w:id="993030610">
      <w:bodyDiv w:val="1"/>
      <w:marLeft w:val="0"/>
      <w:marRight w:val="0"/>
      <w:marTop w:val="40"/>
      <w:marBottom w:val="0"/>
      <w:divBdr>
        <w:top w:val="none" w:sz="0" w:space="0" w:color="auto"/>
        <w:left w:val="none" w:sz="0" w:space="0" w:color="auto"/>
        <w:bottom w:val="none" w:sz="0" w:space="0" w:color="auto"/>
        <w:right w:val="none" w:sz="0" w:space="0" w:color="auto"/>
      </w:divBdr>
      <w:divsChild>
        <w:div w:id="828448575">
          <w:marLeft w:val="0"/>
          <w:marRight w:val="0"/>
          <w:marTop w:val="0"/>
          <w:marBottom w:val="0"/>
          <w:divBdr>
            <w:top w:val="none" w:sz="0" w:space="0" w:color="auto"/>
            <w:left w:val="none" w:sz="0" w:space="0" w:color="auto"/>
            <w:bottom w:val="none" w:sz="0" w:space="0" w:color="auto"/>
            <w:right w:val="none" w:sz="0" w:space="0" w:color="auto"/>
          </w:divBdr>
        </w:div>
      </w:divsChild>
    </w:div>
    <w:div w:id="10156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es/ead/red/normasRED.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m.es/ead/r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yperlink" Target="https://www.um.es/ead/reddusc/1/eval_compet.pdf"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m.es/ead/red/normasRED.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houghtco.com/literal-meaning-language-1691250" TargetMode="External"/><Relationship Id="rId2" Type="http://schemas.openxmlformats.org/officeDocument/2006/relationships/hyperlink" Target="https://www.thoughtco.com/what-is-denotation-1690436" TargetMode="External"/><Relationship Id="rId1" Type="http://schemas.openxmlformats.org/officeDocument/2006/relationships/hyperlink" Target="https://www.thoughtco.com/word-english-language-16926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11FF9-C9DE-41A4-82D8-2D92A404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960</Words>
  <Characters>5283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zapata</dc:creator>
  <cp:lastModifiedBy>Luffi</cp:lastModifiedBy>
  <cp:revision>3</cp:revision>
  <dcterms:created xsi:type="dcterms:W3CDTF">2017-11-21T11:05:00Z</dcterms:created>
  <dcterms:modified xsi:type="dcterms:W3CDTF">2017-11-21T11:12:00Z</dcterms:modified>
</cp:coreProperties>
</file>