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FF0000"/>
          <w:sz w:val="36"/>
          <w:szCs w:val="36"/>
          <w:lang w:eastAsia="es-ES"/>
        </w:rPr>
      </w:pPr>
      <w:r w:rsidRPr="00C0054D">
        <w:rPr>
          <w:rFonts w:ascii="Helvetica" w:eastAsia="Times New Roman" w:hAnsi="Helvetica" w:cs="Helvetica"/>
          <w:color w:val="FF0000"/>
          <w:sz w:val="36"/>
          <w:szCs w:val="36"/>
          <w:lang w:eastAsia="es-ES"/>
        </w:rPr>
        <w:t>Plan de estudios Grado en Medicina</w:t>
      </w:r>
      <w:bookmarkStart w:id="0" w:name="_GoBack"/>
      <w:bookmarkEnd w:id="0"/>
    </w:p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t>Asignaturas de PRIMERO</w:t>
      </w:r>
    </w:p>
    <w:tbl>
      <w:tblPr>
        <w:tblW w:w="12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765"/>
        <w:gridCol w:w="7774"/>
        <w:gridCol w:w="1562"/>
        <w:gridCol w:w="910"/>
        <w:gridCol w:w="1162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3498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ANATOMÍA GENERAL Y DESCRIPTIVA DEL APARATO LOCOMOTOR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3499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BIOQUÍMICA GENERAL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HISTORIA DE LA MEDICINA; INFORMACIÓN Y DOCUMENTACIÓN CIENTÍFICA EN MEDICINA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ETICA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INGLÉS APLICADO A LA MEDICINA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FÍSICA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BIOLOGÍA CELULAR E HISTOLOGÍA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FISIOLOGÍA 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BIOESTADÍSTICA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ANATOMÍA TOPOGRÁFICA Y FUNCIONAL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BIOQUÍMICA ESPECIAL Y BIOLOGÍA MOLECULAR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tbl>
      <w:tblPr>
        <w:tblpPr w:leftFromText="141" w:rightFromText="141" w:vertAnchor="text" w:horzAnchor="margin" w:tblpXSpec="center" w:tblpY="549"/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764"/>
        <w:gridCol w:w="6504"/>
        <w:gridCol w:w="1596"/>
        <w:gridCol w:w="910"/>
        <w:gridCol w:w="1176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lastRenderedPageBreak/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FISIOLOGÍA 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ANUAL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ORGANOGRAFÍA MICROSCÓPICA Y EMBRIOLOGÍA GENERAL HUMANA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ANUAL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GENÉTICA HUMANA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EPIDEMIOLOGÍA GENERAL Y DEMOGRAFÍA SANITARIA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ESPLACNOLOGÍA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MEDICINA BASADA EN LA EVIDENCIA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INMUNOLOGÍA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NEUROANATOMÍA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MICROBIOLOGÍA GENERAL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RADIOLOGÍA GENERAL Y MEDICINA FÍSICA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lastRenderedPageBreak/>
        <w:t>Asignaturas de SEGUNDO</w:t>
      </w: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t>Asignaturas de TERCERO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923"/>
        <w:gridCol w:w="5283"/>
        <w:gridCol w:w="2140"/>
        <w:gridCol w:w="1100"/>
        <w:gridCol w:w="1504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PSICOLOGÍA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lastRenderedPageBreak/>
              <w:t>3520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SALUD PÚBLICA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PATOLOGÍA GENERAL 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FARMACOLOGÍA GENERAL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ANATOMÍA PATOLÓGICA GENERAL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MICROBIOLOGÍA CLINICA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FUNDAMENTOS DE CIRUGÍA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PATOLOGÍA GENERAL 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FARMACOLOGÍA ESPECIAL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HABILIDADES MÉDICO-QUIRÚRGICAS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ANATOMÍA PATOLÓGICA ESPECIAL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RADIOLOGÍA ESPECIAL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t>Asignaturas de CUARTO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904"/>
        <w:gridCol w:w="6170"/>
        <w:gridCol w:w="1329"/>
        <w:gridCol w:w="1076"/>
        <w:gridCol w:w="1471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APARATO DIGESTIVO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OFTALMOLOGÍA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PEDIATRIA 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PSIQUIATRÍA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REUMATOLOGÍA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BASES FISIOLÓGICAS DE LA NUTRICIÓN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CRONOBIOLOGÍA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BIOQUÍMICA CLÍNICA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MEDICINA DEL DEPORTE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lastRenderedPageBreak/>
              <w:t>3524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TOXICOLOGÍA HUMANA CLINICA Y FORENSE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APARATO CARDIOVASCULAR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OBSTETRICIA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PEDIATRÍA 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TRAUMATOLOGÍA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FARMACOLOGÍA CLÍNICA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t>Asignaturas de QUINTO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846"/>
        <w:gridCol w:w="6470"/>
        <w:gridCol w:w="1246"/>
        <w:gridCol w:w="1009"/>
        <w:gridCol w:w="1379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SISTEMA NERVIOSO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APARATO RESPIRATORIO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GINECOLOGÍA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3562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MEDICINA PREVENTIVA EN LA PRÁCTICA CLÍNICA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ENFERMEDADES INFECCIOSAS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BASES FISIOLÓGICAS DE LA NUTRICIÓN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CRONOBIOLOGÍA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BIOQUÍMICA CLÍNICA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MEDICINA DEL DEPORTE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Optativa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(1)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OTORRINOLARINGOLOGÍA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DERMATOLOGÍA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ENDOCRINOLOGÍA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MEDICINA LEGAL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HEMATOLOGÍA Y ONCOLOGÍA MÉDICA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lastRenderedPageBreak/>
              <w:t>4019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SISTEMA URINARIO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Obligatoria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t>Asignaturas de SEXTO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ignaturas del plan de estudios"/>
      </w:tblPr>
      <w:tblGrid>
        <w:gridCol w:w="764"/>
        <w:gridCol w:w="6198"/>
        <w:gridCol w:w="1881"/>
        <w:gridCol w:w="910"/>
        <w:gridCol w:w="1197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Duración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MEDICINA 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ANUAL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CIRUGÍA 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ANUAL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5050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MATERNO-INFANTIL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ANUAL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CIRUGÍA 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MEDICINA 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PSIQUIATRÍA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4022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ROTATORIO DE MEDICINA DE FAMILIA Y ATENCIÓN PRIMARIA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3569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TRABAJO FIN DE GRADO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Trabajo Fin de Grado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CUATR. (2)</w:t>
            </w:r>
          </w:p>
        </w:tc>
      </w:tr>
    </w:tbl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</w:p>
    <w:p w:rsidR="00C0054D" w:rsidRPr="00C0054D" w:rsidRDefault="00C0054D" w:rsidP="00C00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</w:pPr>
      <w:r w:rsidRPr="00C0054D">
        <w:rPr>
          <w:rFonts w:ascii="Helvetica" w:eastAsia="Times New Roman" w:hAnsi="Helvetica" w:cs="Helvetica"/>
          <w:color w:val="6D6D6D"/>
          <w:sz w:val="30"/>
          <w:szCs w:val="30"/>
          <w:lang w:eastAsia="es-ES"/>
        </w:rPr>
        <w:lastRenderedPageBreak/>
        <w:t>Distribución de créditos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istribución de créditos"/>
      </w:tblPr>
      <w:tblGrid>
        <w:gridCol w:w="994"/>
        <w:gridCol w:w="2251"/>
        <w:gridCol w:w="1595"/>
        <w:gridCol w:w="1254"/>
        <w:gridCol w:w="1189"/>
        <w:gridCol w:w="2722"/>
        <w:gridCol w:w="945"/>
      </w:tblGrid>
      <w:tr w:rsidR="00C0054D" w:rsidRPr="00C0054D" w:rsidTr="00C0054D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Formación básica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Obligatorias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Optativas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Prácticas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Trabajo fin de Grado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b/>
                <w:bCs/>
                <w:color w:val="495057"/>
                <w:sz w:val="24"/>
                <w:szCs w:val="24"/>
                <w:lang w:eastAsia="es-ES"/>
              </w:rPr>
              <w:t>Totales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</w:tr>
      <w:tr w:rsidR="00C0054D" w:rsidRPr="00C0054D" w:rsidTr="00C0054D"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234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6" w:space="0" w:color="DEE2E6"/>
              <w:right w:val="single" w:sz="2" w:space="0" w:color="DEE2E6"/>
            </w:tcBorders>
            <w:shd w:val="clear" w:color="auto" w:fill="ECECEC"/>
            <w:vAlign w:val="center"/>
            <w:hideMark/>
          </w:tcPr>
          <w:p w:rsidR="00C0054D" w:rsidRPr="00C0054D" w:rsidRDefault="00C0054D" w:rsidP="00C0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</w:pPr>
            <w:r w:rsidRPr="00C00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es-ES"/>
              </w:rPr>
              <w:t>360</w:t>
            </w:r>
          </w:p>
        </w:tc>
      </w:tr>
    </w:tbl>
    <w:p w:rsidR="004E6ECB" w:rsidRDefault="004E6ECB"/>
    <w:sectPr w:rsidR="004E6ECB" w:rsidSect="00C005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2C"/>
    <w:rsid w:val="004A2E55"/>
    <w:rsid w:val="004E6ECB"/>
    <w:rsid w:val="0088702C"/>
    <w:rsid w:val="00C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6F18-A1CC-48C1-9790-B5558864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2021-10-24T19:04:00Z</dcterms:created>
  <dcterms:modified xsi:type="dcterms:W3CDTF">2021-10-24T19:09:00Z</dcterms:modified>
</cp:coreProperties>
</file>