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FD" w:rsidRPr="0089162D" w:rsidRDefault="00BA14FD" w:rsidP="00BA14FD">
      <w:pPr>
        <w:pStyle w:val="Ttulo2"/>
        <w:numPr>
          <w:ilvl w:val="0"/>
          <w:numId w:val="0"/>
        </w:numPr>
        <w:ind w:left="896" w:hanging="896"/>
        <w:rPr>
          <w:rFonts w:ascii="Verdana" w:hAnsi="Verdana"/>
          <w:bCs/>
          <w:sz w:val="20"/>
          <w:u w:val="single"/>
        </w:rPr>
      </w:pPr>
      <w:bookmarkStart w:id="0" w:name="_Toc485807028"/>
      <w:r w:rsidRPr="0089162D">
        <w:rPr>
          <w:rFonts w:ascii="Verdana" w:hAnsi="Verdana"/>
          <w:bCs/>
          <w:sz w:val="20"/>
        </w:rPr>
        <w:t xml:space="preserve">IV.2. </w:t>
      </w:r>
      <w:r w:rsidRPr="0089162D">
        <w:rPr>
          <w:rFonts w:ascii="Verdana" w:hAnsi="Verdana"/>
          <w:bCs/>
          <w:sz w:val="20"/>
          <w:u w:val="single"/>
        </w:rPr>
        <w:t>REQUISITOS PARA EFECTUAR MATRÍCULA SIN EL PREVIO PAGO DE LOS PRECIOS POR SERVICIOS ACADÉMICOS.</w:t>
      </w:r>
      <w:bookmarkEnd w:id="0"/>
    </w:p>
    <w:p w:rsidR="00BA14FD" w:rsidRPr="0089162D" w:rsidRDefault="00BA14FD" w:rsidP="00BA14FD">
      <w:pPr>
        <w:rPr>
          <w:rFonts w:ascii="Verdana" w:hAnsi="Verdana"/>
          <w:szCs w:val="20"/>
        </w:rPr>
      </w:pPr>
    </w:p>
    <w:p w:rsidR="00BA14FD" w:rsidRPr="0089162D" w:rsidRDefault="00BA14FD" w:rsidP="00BA14FD">
      <w:pPr>
        <w:pStyle w:val="Textoindependiente"/>
        <w:shd w:val="clear" w:color="auto" w:fill="auto"/>
        <w:rPr>
          <w:rFonts w:ascii="Verdana" w:hAnsi="Verdana"/>
          <w:sz w:val="20"/>
          <w:shd w:val="pct10" w:color="000000" w:fill="auto"/>
        </w:rPr>
      </w:pPr>
      <w:r w:rsidRPr="0089162D">
        <w:rPr>
          <w:rFonts w:ascii="Verdana" w:hAnsi="Verdana"/>
          <w:sz w:val="20"/>
          <w:shd w:val="pct10" w:color="000000" w:fill="auto"/>
        </w:rPr>
        <w:t>Podrán formalizar su matrícula en la Universidad sin el previo pago de los precios públicos por servicios académicos, excepto los precios correspondientes a gastos de secretaría, los alumnos que soliciten beca de carácter general del Ministerio de Educación y Formación Profesional y reúnan los requisitos generales y académicos que, para cada caso, se exijan en la correspondiente convocatoria.</w:t>
      </w:r>
    </w:p>
    <w:p w:rsidR="00BA14FD" w:rsidRPr="0089162D" w:rsidRDefault="00BA14FD" w:rsidP="00BA14FD">
      <w:pPr>
        <w:rPr>
          <w:rFonts w:ascii="Verdana" w:hAnsi="Verdana"/>
          <w:szCs w:val="20"/>
          <w:lang w:val="es-ES_tradnl"/>
        </w:rPr>
      </w:pPr>
    </w:p>
    <w:p w:rsidR="00BA14FD" w:rsidRPr="0089162D" w:rsidRDefault="00BA14FD" w:rsidP="00BA14FD">
      <w:pPr>
        <w:rPr>
          <w:rFonts w:ascii="Verdana" w:hAnsi="Verdana"/>
          <w:szCs w:val="20"/>
          <w:lang w:val="es-ES_tradnl"/>
        </w:rPr>
      </w:pPr>
    </w:p>
    <w:p w:rsidR="00BA14FD" w:rsidRPr="0089162D" w:rsidRDefault="00BA14FD" w:rsidP="00BA14FD">
      <w:pPr>
        <w:rPr>
          <w:rFonts w:ascii="Verdana" w:hAnsi="Verdana"/>
          <w:szCs w:val="20"/>
        </w:rPr>
      </w:pPr>
      <w:r w:rsidRPr="0089162D">
        <w:rPr>
          <w:rFonts w:ascii="Verdana" w:hAnsi="Verdana"/>
          <w:szCs w:val="20"/>
          <w:lang w:val="es-ES_tradnl"/>
        </w:rPr>
        <w:t>Q</w:t>
      </w:r>
      <w:proofErr w:type="spellStart"/>
      <w:r w:rsidRPr="0089162D">
        <w:rPr>
          <w:rFonts w:ascii="Verdana" w:hAnsi="Verdana"/>
          <w:szCs w:val="20"/>
        </w:rPr>
        <w:t>uedarán</w:t>
      </w:r>
      <w:proofErr w:type="spellEnd"/>
      <w:r w:rsidRPr="0089162D">
        <w:rPr>
          <w:rFonts w:ascii="Verdana" w:hAnsi="Verdana"/>
          <w:szCs w:val="20"/>
        </w:rPr>
        <w:t xml:space="preserve"> </w:t>
      </w:r>
      <w:proofErr w:type="spellStart"/>
      <w:r w:rsidRPr="0089162D">
        <w:rPr>
          <w:rFonts w:ascii="Verdana" w:hAnsi="Verdana"/>
          <w:b/>
          <w:szCs w:val="20"/>
        </w:rPr>
        <w:t>excluídos</w:t>
      </w:r>
      <w:proofErr w:type="spellEnd"/>
      <w:r w:rsidRPr="0089162D">
        <w:rPr>
          <w:rFonts w:ascii="Verdana" w:hAnsi="Verdana"/>
          <w:b/>
          <w:szCs w:val="20"/>
        </w:rPr>
        <w:t xml:space="preserve"> de gratuidad los créditos</w:t>
      </w:r>
      <w:r w:rsidRPr="0089162D">
        <w:rPr>
          <w:rFonts w:ascii="Verdana" w:hAnsi="Verdana"/>
          <w:szCs w:val="20"/>
        </w:rPr>
        <w:t xml:space="preserve"> que se </w:t>
      </w:r>
      <w:r w:rsidRPr="0089162D">
        <w:rPr>
          <w:rFonts w:ascii="Verdana" w:hAnsi="Verdana"/>
          <w:b/>
          <w:szCs w:val="20"/>
        </w:rPr>
        <w:t>matriculen por segunda o sucesivas veces.</w:t>
      </w:r>
    </w:p>
    <w:p w:rsidR="00BA14FD" w:rsidRPr="0089162D" w:rsidRDefault="00BA14FD" w:rsidP="00BA14FD">
      <w:pPr>
        <w:rPr>
          <w:rFonts w:ascii="Verdana" w:hAnsi="Verdana"/>
          <w:szCs w:val="20"/>
        </w:rPr>
      </w:pPr>
    </w:p>
    <w:p w:rsidR="00A2410F" w:rsidRDefault="00A2410F">
      <w:bookmarkStart w:id="1" w:name="_GoBack"/>
      <w:bookmarkEnd w:id="1"/>
    </w:p>
    <w:sectPr w:rsidR="00A24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2A19"/>
    <w:multiLevelType w:val="multilevel"/>
    <w:tmpl w:val="4C4EC772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FD"/>
    <w:rsid w:val="00A2410F"/>
    <w:rsid w:val="00B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F4BC-86B5-4F92-A173-3A5674A8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F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9"/>
    <w:qFormat/>
    <w:rsid w:val="00BA14FD"/>
    <w:pPr>
      <w:numPr>
        <w:ilvl w:val="1"/>
        <w:numId w:val="1"/>
      </w:numPr>
      <w:spacing w:before="120"/>
      <w:outlineLvl w:val="1"/>
    </w:pPr>
    <w:rPr>
      <w:rFonts w:eastAsia="Times New Roman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Sangranormal"/>
    <w:link w:val="Ttulo4Car"/>
    <w:autoRedefine/>
    <w:uiPriority w:val="99"/>
    <w:qFormat/>
    <w:rsid w:val="00BA14FD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sz w:val="22"/>
      <w:szCs w:val="20"/>
      <w:lang w:val="es-ES_tradnl" w:eastAsia="es-ES"/>
    </w:rPr>
  </w:style>
  <w:style w:type="paragraph" w:styleId="Ttulo5">
    <w:name w:val="heading 5"/>
    <w:basedOn w:val="Normal"/>
    <w:next w:val="Sangranormal"/>
    <w:link w:val="Ttulo5Car"/>
    <w:uiPriority w:val="99"/>
    <w:qFormat/>
    <w:rsid w:val="00BA14FD"/>
    <w:pPr>
      <w:numPr>
        <w:ilvl w:val="4"/>
        <w:numId w:val="1"/>
      </w:numPr>
      <w:outlineLvl w:val="4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6">
    <w:name w:val="heading 6"/>
    <w:basedOn w:val="Normal"/>
    <w:next w:val="Sangranormal"/>
    <w:link w:val="Ttulo6Car"/>
    <w:uiPriority w:val="99"/>
    <w:qFormat/>
    <w:rsid w:val="00BA14FD"/>
    <w:pPr>
      <w:numPr>
        <w:ilvl w:val="5"/>
        <w:numId w:val="1"/>
      </w:numPr>
      <w:outlineLvl w:val="5"/>
    </w:pPr>
    <w:rPr>
      <w:rFonts w:ascii="Times New Roman" w:eastAsia="Times New Roman" w:hAnsi="Times New Roman"/>
      <w:szCs w:val="20"/>
      <w:u w:val="single"/>
      <w:lang w:val="es-ES_tradnl" w:eastAsia="es-ES"/>
    </w:rPr>
  </w:style>
  <w:style w:type="paragraph" w:styleId="Ttulo7">
    <w:name w:val="heading 7"/>
    <w:basedOn w:val="Normal"/>
    <w:next w:val="Sangranormal"/>
    <w:link w:val="Ttulo7Car"/>
    <w:uiPriority w:val="99"/>
    <w:qFormat/>
    <w:rsid w:val="00BA14FD"/>
    <w:pPr>
      <w:numPr>
        <w:ilvl w:val="6"/>
        <w:numId w:val="1"/>
      </w:numPr>
      <w:outlineLvl w:val="6"/>
    </w:pPr>
    <w:rPr>
      <w:rFonts w:ascii="Times New Roman" w:eastAsia="Times New Roman" w:hAnsi="Times New Roman"/>
      <w:i/>
      <w:szCs w:val="20"/>
      <w:lang w:val="es-ES_tradnl" w:eastAsia="es-ES"/>
    </w:rPr>
  </w:style>
  <w:style w:type="paragraph" w:styleId="Ttulo8">
    <w:name w:val="heading 8"/>
    <w:basedOn w:val="Normal"/>
    <w:next w:val="Sangranormal"/>
    <w:link w:val="Ttulo8Car"/>
    <w:uiPriority w:val="99"/>
    <w:qFormat/>
    <w:rsid w:val="00BA14FD"/>
    <w:pPr>
      <w:numPr>
        <w:ilvl w:val="7"/>
        <w:numId w:val="1"/>
      </w:numPr>
      <w:outlineLvl w:val="7"/>
    </w:pPr>
    <w:rPr>
      <w:rFonts w:ascii="Times New Roman" w:eastAsia="Times New Roman" w:hAnsi="Times New Roman"/>
      <w:i/>
      <w:szCs w:val="20"/>
      <w:lang w:val="es-ES_tradnl" w:eastAsia="es-ES"/>
    </w:rPr>
  </w:style>
  <w:style w:type="paragraph" w:styleId="Ttulo9">
    <w:name w:val="heading 9"/>
    <w:basedOn w:val="Normal"/>
    <w:next w:val="Sangranormal"/>
    <w:link w:val="Ttulo9Car"/>
    <w:uiPriority w:val="99"/>
    <w:qFormat/>
    <w:rsid w:val="00BA14FD"/>
    <w:pPr>
      <w:numPr>
        <w:ilvl w:val="8"/>
        <w:numId w:val="1"/>
      </w:numPr>
      <w:outlineLvl w:val="8"/>
    </w:pPr>
    <w:rPr>
      <w:rFonts w:ascii="Times New Roman" w:eastAsia="Times New Roman" w:hAnsi="Times New Roman"/>
      <w:i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A14FD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BA14FD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BA14FD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BA14FD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BA14FD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BA14FD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BA14FD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BA14FD"/>
    <w:pPr>
      <w:shd w:val="pct10" w:color="000000" w:fill="FFFFFF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14FD"/>
    <w:rPr>
      <w:rFonts w:ascii="Times New Roman" w:eastAsia="Times New Roman" w:hAnsi="Times New Roman" w:cs="Times New Roman"/>
      <w:sz w:val="24"/>
      <w:szCs w:val="20"/>
      <w:shd w:val="pct10" w:color="000000" w:fill="FFFFFF"/>
      <w:lang w:val="es-ES_tradnl" w:eastAsia="es-ES"/>
    </w:rPr>
  </w:style>
  <w:style w:type="paragraph" w:styleId="Sangranormal">
    <w:name w:val="Normal Indent"/>
    <w:basedOn w:val="Normal"/>
    <w:uiPriority w:val="99"/>
    <w:semiHidden/>
    <w:unhideWhenUsed/>
    <w:rsid w:val="00BA14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lcarcelesgallego@gmail.com</dc:creator>
  <cp:keywords/>
  <dc:description/>
  <cp:lastModifiedBy>lcarcelesgallego@gmail.com</cp:lastModifiedBy>
  <cp:revision>1</cp:revision>
  <dcterms:created xsi:type="dcterms:W3CDTF">2021-07-01T10:28:00Z</dcterms:created>
  <dcterms:modified xsi:type="dcterms:W3CDTF">2021-07-01T10:30:00Z</dcterms:modified>
</cp:coreProperties>
</file>